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9FC" w:rsidRPr="000B29FC" w:rsidRDefault="000B29FC" w:rsidP="000B29FC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29F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Тема: Развитие талантов и персонализация образования на территории </w:t>
      </w:r>
      <w:proofErr w:type="spellStart"/>
      <w:r w:rsidRPr="000B29F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Казачинско</w:t>
      </w:r>
      <w:proofErr w:type="spellEnd"/>
      <w:r w:rsidRPr="000B29F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-Пировского муниципального округа Красноярского края</w:t>
      </w:r>
    </w:p>
    <w:p w:rsidR="000B29FC" w:rsidRPr="000B29FC" w:rsidRDefault="000B29FC" w:rsidP="000B29FC">
      <w:pPr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Добрый день, у</w:t>
      </w:r>
      <w:r w:rsidRPr="000B29FC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важаемые коллеги!</w:t>
      </w:r>
    </w:p>
    <w:p w:rsidR="000B29FC" w:rsidRDefault="000B29FC" w:rsidP="000B29F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</w:t>
      </w:r>
      <w:r w:rsidRPr="000B29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Актуальность развития талантов и персонализации образо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вания на территории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Казачинско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-Пи</w:t>
      </w:r>
      <w:r w:rsidRPr="000B29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ровского муниципального округа определяется концепцией выявления, поддержки и развития способностей и талантов у детей и молодежи Красноя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рского края от 20.12.2024 года, а</w:t>
      </w:r>
      <w:r w:rsidRPr="000B29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также проектной инициативой Красноярского края на 2030-2036 г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од «Персона. Талант. Лидерство».</w:t>
      </w:r>
    </w:p>
    <w:p w:rsidR="000B29FC" w:rsidRDefault="000B29FC" w:rsidP="000B29F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Под персонализацией образования </w:t>
      </w:r>
      <w:r w:rsidR="00300D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понимается</w:t>
      </w:r>
      <w:r w:rsidRPr="000B29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подход, при котором учебный процесс адаптируется под индивидуальные потребности и осо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бенности каждого ребенка, помогая раскрыть его талант и способности.</w:t>
      </w:r>
    </w:p>
    <w:p w:rsidR="000B29FC" w:rsidRDefault="000B29FC" w:rsidP="000B29F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</w:t>
      </w:r>
      <w:r w:rsidR="0051333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Реализация таланта и способностей каждого ребенка напрямую зависит от его умения быть </w:t>
      </w:r>
      <w:proofErr w:type="spellStart"/>
      <w:r w:rsidR="0051333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конкурентноспособным</w:t>
      </w:r>
      <w:proofErr w:type="spellEnd"/>
      <w:r w:rsidR="0051333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самостоятельным. От его умения самостоятельно ставить задачи в исследованиях и проектах, добиваться </w:t>
      </w:r>
      <w:proofErr w:type="gramStart"/>
      <w:r w:rsidR="0051333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академических  результатов</w:t>
      </w:r>
      <w:proofErr w:type="gramEnd"/>
      <w:r w:rsidR="0051333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результатов участия в различных конкурсах и олимпиадах.</w:t>
      </w:r>
    </w:p>
    <w:p w:rsidR="000B29FC" w:rsidRDefault="0051333D" w:rsidP="0051333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Наша с Вами основная задача на текущий год – это создать </w:t>
      </w:r>
      <w:r w:rsidR="000B29FC" w:rsidRPr="000B29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этого все условия на каждом уровне образования.</w:t>
      </w:r>
    </w:p>
    <w:p w:rsidR="0051333D" w:rsidRDefault="0051333D" w:rsidP="0051333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Ситуация для решения э</w:t>
      </w:r>
      <w:r w:rsidR="0069415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той задачи осложняется непростой финансовой ситуацией в Красноярском крае, которая определяет сокращение оплачиваемых часов на организацию внеурочной деятельности, сокращение часов отводимых на реализацию образовательных программ дополнительного образования и оптимизацией штатной численности специалистов образовательных организаций.</w:t>
      </w:r>
    </w:p>
    <w:p w:rsidR="0069415F" w:rsidRDefault="0069415F" w:rsidP="0069415F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В ситуации, когда старые инструменты перестают работать или становятся неэффективными необходимо использовать новые, которые мы и хотим предложить Вам в ходе сегодняшнего доклада для уровня дошкольного образования, уровня основного общего образования и дополнительного образования.</w:t>
      </w:r>
    </w:p>
    <w:p w:rsidR="000B29FC" w:rsidRDefault="0069415F" w:rsidP="0069415F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Работа с талантами, чтобы она была системной должна начинаться </w:t>
      </w:r>
      <w:r w:rsidR="000B29FC" w:rsidRPr="000B29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не в школе, а в детском саду.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 реализации образовательных программ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дошкольного образования мы должны уйти</w:t>
      </w:r>
      <w:r w:rsidR="000B29FC" w:rsidRPr="000B29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от жесткой унификации и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начать внедрять</w:t>
      </w:r>
      <w:r w:rsidR="000B29FC" w:rsidRPr="000B29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гибкие формы персонализации.</w:t>
      </w:r>
    </w:p>
    <w:p w:rsidR="0069415F" w:rsidRDefault="0069415F" w:rsidP="0069415F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Здесь предполагается сделать ряд ходов, для которых на территории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Казачинско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-Пировского муниципального округа Красноярского края уже есть определенные заделы.</w:t>
      </w:r>
    </w:p>
    <w:p w:rsidR="000B29FC" w:rsidRDefault="0069415F" w:rsidP="00EE2A8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61BD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       </w:t>
      </w:r>
      <w:r w:rsidR="00D661BD" w:rsidRPr="00D661BD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Первый ход – это использование интерактивных методов воспитания в детском саду.</w:t>
      </w:r>
      <w:r w:rsidR="00D661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Интерактивые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методы воспитания в детском саду должны стать стандартом</w:t>
      </w:r>
      <w:r w:rsidR="00A529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Необходимо, чтобы в каждом</w:t>
      </w:r>
      <w:r w:rsidR="00EE2A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учреждении, реализующем программы дошкольного образования</w:t>
      </w:r>
      <w:r w:rsidR="00A529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</w:t>
      </w:r>
      <w:r w:rsidR="00EE2A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эти технологии применялись как основные. Ребенок должен учиться рефлексировать в «утреннем и вечернем круге», раскрывать свои артистические способности в театральных постановках. </w:t>
      </w:r>
      <w:r w:rsidR="00EE2A8D" w:rsidRPr="0073218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Расписание, при реализации программ дошкольного образования должно быть гибким и учитывать </w:t>
      </w:r>
      <w:r w:rsidR="000B29FC" w:rsidRPr="000B29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биоритмы и интересы каждого ребенка, а не подгонять всех под один шаблон.</w:t>
      </w:r>
    </w:p>
    <w:p w:rsidR="000B29FC" w:rsidRDefault="00D661BD" w:rsidP="00132994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61BD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      Ход второй.</w:t>
      </w:r>
      <w:r w:rsidR="00EE2A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Очень важно создать условия для того, чтобы ребенок начинал интересоваться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наукой с самого раннего детства.</w:t>
      </w:r>
      <w:r w:rsidR="00EE2A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EE2A8D" w:rsidRPr="00D661BD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Первые шаги в науку должны быть сделаны именно с детского сада и сделаны они должны быть при реализации дошколятами своих маленьких детских исследовательских проектов в том числе в организованных </w:t>
      </w:r>
      <w:r w:rsidR="00132994" w:rsidRPr="00D661BD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в </w:t>
      </w:r>
      <w:r w:rsidR="00EE2A8D" w:rsidRPr="00D661BD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садах клубов по интересам, которые помимо детей должны объединить и родителей воспитанников</w:t>
      </w:r>
      <w:r w:rsidR="00132994" w:rsidRPr="00D661BD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.</w:t>
      </w:r>
      <w:r w:rsidR="001329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Тем более, что подобный опыт уже был применен на территории </w:t>
      </w:r>
      <w:proofErr w:type="spellStart"/>
      <w:r w:rsidR="001329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Казачинско</w:t>
      </w:r>
      <w:proofErr w:type="spellEnd"/>
      <w:r w:rsidR="001329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-Пировского округа Красноярского края. В 2023 и 2024 годах в рамках проекта «Юный агроном»</w:t>
      </w:r>
      <w:r w:rsidR="0007481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Казачинском детском саду № 1 и дошкольной группе </w:t>
      </w:r>
      <w:proofErr w:type="spellStart"/>
      <w:r w:rsidR="0007481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Кириковской</w:t>
      </w:r>
      <w:proofErr w:type="spellEnd"/>
      <w:r w:rsidR="0007481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средней школе в рамках проекта «Огород на подоконнике»</w:t>
      </w:r>
      <w:r w:rsidR="001329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0B29FC" w:rsidRPr="000B29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воспитанники старших групп </w:t>
      </w:r>
      <w:r w:rsidR="001329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нашего округа </w:t>
      </w:r>
      <w:r w:rsidR="000B29FC" w:rsidRPr="000B29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просто наблюдали за растениями, а вели самостоятельные дневники наблюдений, защищали свои мини-проекты перед родителями, выбирая разные агрокультуры для изучения.</w:t>
      </w:r>
    </w:p>
    <w:p w:rsidR="00132994" w:rsidRDefault="00D661BD" w:rsidP="00132994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61BD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       Третий ход. Необходимо пересмотреть и изменить функцию</w:t>
      </w:r>
      <w:r w:rsidR="00132994" w:rsidRPr="00D661BD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 портфолио достижений</w:t>
      </w:r>
      <w:r w:rsidR="00A579B9" w:rsidRPr="00D661BD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.</w:t>
      </w:r>
      <w:r w:rsidR="00A579B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Портфолио достижений ребенка, которое ведется в каждом детском саду должно перестать быть отчетной функцией воспитателя. Оно должно работать на развитие мотивации ребенка в выбранных им активностях, стать элементом пла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нирования своего развития</w:t>
      </w:r>
      <w:r w:rsidR="00A579B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а для этого </w:t>
      </w:r>
      <w:r w:rsidR="00A579B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портфолио на самого себя, разумеется с непосредственным участием его родителей, ребенок должен научиться собирать сам.</w:t>
      </w:r>
    </w:p>
    <w:p w:rsidR="00D661BD" w:rsidRDefault="007C55A6" w:rsidP="007C55A6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Уровень основного общего образования в развитии</w:t>
      </w:r>
      <w:r w:rsidRP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талантов и персонализация образования на территории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нашего муниципального округа должен обеспечить </w:t>
      </w:r>
      <w:r w:rsidR="000B29FC" w:rsidRPr="000B29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переход от простого обучения к осмысленной исследовательс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кой и проектной деятельности. </w:t>
      </w:r>
    </w:p>
    <w:p w:rsidR="00D661BD" w:rsidRDefault="00D661BD" w:rsidP="007C55A6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</w:t>
      </w:r>
      <w:r w:rsidR="00F868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Среди общеизвестных и часто применяемых для решения этой задачи инструментов – гибридное обучение, клубы </w:t>
      </w:r>
      <w:proofErr w:type="spellStart"/>
      <w:r w:rsidR="00F868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метапредметных</w:t>
      </w:r>
      <w:proofErr w:type="spellEnd"/>
      <w:r w:rsidR="00F868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гениев, чаты родительской поддержки талантливых детей, научные общества обучающихся, </w:t>
      </w:r>
      <w:proofErr w:type="spellStart"/>
      <w:r w:rsidR="00F868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кванториумы</w:t>
      </w:r>
      <w:proofErr w:type="spellEnd"/>
      <w:r w:rsidR="00F868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кабинеты «Точка роста», реализация </w:t>
      </w:r>
      <w:proofErr w:type="spellStart"/>
      <w:r w:rsidR="00F868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межпредметных</w:t>
      </w:r>
      <w:proofErr w:type="spellEnd"/>
      <w:r w:rsidR="00F868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модулей.</w:t>
      </w:r>
    </w:p>
    <w:p w:rsidR="007C55A6" w:rsidRPr="007C55A6" w:rsidRDefault="00F868FC" w:rsidP="007C55A6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К существующим инструментам, хотелось бы добавить еще один, который должен стать в</w:t>
      </w:r>
      <w:r w:rsid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едущим двигателем персонализации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 территории нашего округа. Это технология школьного инициативного бюджетирования. </w:t>
      </w:r>
      <w:r w:rsid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Цель</w:t>
      </w:r>
      <w:r w:rsidR="0007481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ю</w:t>
      </w:r>
      <w:r w:rsid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настоящей технологии является</w:t>
      </w:r>
      <w:r w:rsidR="007C55A6" w:rsidRPr="007C55A6">
        <w:t xml:space="preserve"> </w:t>
      </w:r>
      <w:r w:rsid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вовлечение всего школьное сообщества</w:t>
      </w:r>
      <w:r w:rsidR="007C55A6" w:rsidRP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(администрацию, педагогов, родителей и самих школьников) в процесс принятия бюджетных решений, которые помогут улучшить </w:t>
      </w:r>
      <w:proofErr w:type="spellStart"/>
      <w:r w:rsidR="007C55A6" w:rsidRP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внутришкольную</w:t>
      </w:r>
      <w:proofErr w:type="spellEnd"/>
      <w:r w:rsidR="007C55A6" w:rsidRP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пришкольную территорию, инфраструктуру, а также организовать мероприяти</w:t>
      </w:r>
      <w:r w:rsid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я, значимые для учащихся.  </w:t>
      </w:r>
      <w:r w:rsidR="007C55A6" w:rsidRP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Для достижения </w:t>
      </w:r>
      <w:r w:rsid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этой цели в рамках технологии школьного инициативного бюджетирования образовательной организацией решается целый ряд образовательных и воспитательных задач, оказывающих дополнительные положительные эффекты на учебно-воспитательный процесс в целом.</w:t>
      </w:r>
    </w:p>
    <w:p w:rsidR="007C55A6" w:rsidRPr="007C55A6" w:rsidRDefault="007C55A6" w:rsidP="007C55A6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Создаются</w:t>
      </w:r>
      <w:r w:rsidRP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условия для участия школьников во </w:t>
      </w:r>
      <w:proofErr w:type="spellStart"/>
      <w:r w:rsidRP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внутришкольных</w:t>
      </w:r>
      <w:proofErr w:type="spellEnd"/>
      <w:r w:rsidRP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процессах. Это включает организацию информационной кампании, вовлечение учащихся в выдвижение инициатив и формирование проектных команд. </w:t>
      </w:r>
    </w:p>
    <w:p w:rsidR="007C55A6" w:rsidRPr="007C55A6" w:rsidRDefault="007C55A6" w:rsidP="007C55A6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Школьники обучаются</w:t>
      </w:r>
      <w:r w:rsidRP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аспектам функциональной грамотности. В процессе работы над проектами ребята осваивают навыки анализа проблем, целеполагания, планирования, оценки решений и работы в группе. </w:t>
      </w:r>
    </w:p>
    <w:p w:rsidR="007C55A6" w:rsidRPr="007C55A6" w:rsidRDefault="007C55A6" w:rsidP="007C55A6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Активизируется работа</w:t>
      </w:r>
      <w:r w:rsidRP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управляющих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 попечительских </w:t>
      </w:r>
      <w:r w:rsidR="00C45E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советов школ, с целью их </w:t>
      </w:r>
      <w:proofErr w:type="gramStart"/>
      <w:r w:rsidR="00C45E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вовлечения </w:t>
      </w:r>
      <w:r w:rsidRP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</w:t>
      </w:r>
      <w:proofErr w:type="gramEnd"/>
      <w:r w:rsidRP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процесс принятия бюджетных решений. Это помогает «перезагрузить» деятельность советов, сделать их полноценными у</w:t>
      </w:r>
      <w:r w:rsidR="00C45E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частниками жизни школы</w:t>
      </w:r>
    </w:p>
    <w:p w:rsidR="007C55A6" w:rsidRPr="007C55A6" w:rsidRDefault="00C45EA8" w:rsidP="007C55A6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     Формируются</w:t>
      </w:r>
      <w:r w:rsidR="007C55A6" w:rsidRP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устойчивые механизмы и традиции совместного выявления, обсуждения и решения задач, которые затрагивают интересы школьников. </w:t>
      </w:r>
    </w:p>
    <w:p w:rsidR="007C55A6" w:rsidRPr="007C55A6" w:rsidRDefault="00C45EA8" w:rsidP="007C55A6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Повышается</w:t>
      </w:r>
      <w:r w:rsidR="007C55A6" w:rsidRP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уровень бюджетной и финансовой грамотности учащихся. </w:t>
      </w:r>
    </w:p>
    <w:p w:rsidR="007C55A6" w:rsidRPr="00C45EA8" w:rsidRDefault="00C45EA8" w:rsidP="007C55A6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Стимулируется</w:t>
      </w:r>
      <w:r w:rsidR="007C55A6" w:rsidRP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гражданскую активность и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активная</w:t>
      </w:r>
      <w:r w:rsidR="007C55A6" w:rsidRP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гр</w:t>
      </w:r>
      <w:r w:rsidR="0007481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ажданская позиция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C55A6" w:rsidRPr="007C55A6" w:rsidRDefault="00C45EA8" w:rsidP="007C55A6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Укрепляется</w:t>
      </w:r>
      <w:r w:rsidR="007C55A6" w:rsidRP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взаимодействие между учениками, педагогами, родителями и админ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истрацией, снижается</w:t>
      </w:r>
      <w:r w:rsidR="007C55A6" w:rsidRP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уровень конфликтности в школьном сообществе. </w:t>
      </w:r>
    </w:p>
    <w:p w:rsidR="007C55A6" w:rsidRPr="007C55A6" w:rsidRDefault="00C45EA8" w:rsidP="007C55A6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Повышается</w:t>
      </w:r>
      <w:r w:rsidR="007C55A6" w:rsidRP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прозрачность и открытость бюджетного процесса в школе. </w:t>
      </w:r>
    </w:p>
    <w:p w:rsidR="000B29FC" w:rsidRDefault="00C45EA8" w:rsidP="007C55A6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Системная реализация технологии школьного инициативного бюджетирования на территории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Казачинско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-Пировского муниципального округа Красноярского края позволит улучшить качество</w:t>
      </w:r>
      <w:r w:rsidR="007C55A6" w:rsidRP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условий обучения и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воспитания, повысит уровень</w:t>
      </w:r>
      <w:r w:rsidR="007C55A6" w:rsidRP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удовлетворённости участ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ников образовательных отношений, станет фундаментом для </w:t>
      </w:r>
      <w:r w:rsidR="007C55A6" w:rsidRP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самоорганизации школьн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ого сообщества, повысит учебную мотивацию</w:t>
      </w:r>
      <w:r w:rsidR="007C55A6" w:rsidRPr="007C5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школьников за счёт их личной заинтересованности в </w:t>
      </w:r>
      <w:r w:rsidR="0007481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реализации собственных проектов, позволит привлечь дополнительно не мен</w:t>
      </w:r>
      <w:r w:rsidR="00F868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ее одного миллиона рублей в год</w:t>
      </w:r>
      <w:r w:rsidR="0007481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 развитие всей системы образования муниципалитета в целом.</w:t>
      </w:r>
    </w:p>
    <w:p w:rsidR="00C45EA8" w:rsidRDefault="00C45EA8" w:rsidP="007C55A6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Опыт реализации технологии школьного инициативного бюджетирования уже имеется на территории муниципального образования. Настоящая технология с 2022 года реализуется в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Кириковской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средней школе,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Пировской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средней школе и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Большекетской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средней школе. Ежегодно</w:t>
      </w:r>
      <w:r w:rsidR="0007481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 базе </w:t>
      </w:r>
      <w:proofErr w:type="spellStart"/>
      <w:r w:rsidR="0007481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Пировской</w:t>
      </w:r>
      <w:proofErr w:type="spellEnd"/>
      <w:r w:rsidR="0007481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средней школы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организуются окружные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ШкИБ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-игры, а муниципальное бюджетное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Кириковская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средняя школа» является носителем федерального статуса – Академия школьного инициативного бюджетирования Научно-исследов</w:t>
      </w:r>
      <w:r w:rsidR="00FD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ательского финансового института Министерства финансов Российской Федерации. Ее обучающиеся и воспитанники ежегодно представляют Красноярский край на Российских соревнованиях по проектной деятельности, организуемых в городах Пятигорск и Когалым.</w:t>
      </w:r>
    </w:p>
    <w:p w:rsidR="003D1212" w:rsidRPr="0007481B" w:rsidRDefault="00FD75D6" w:rsidP="00207926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Еще одним действенным инструментом, который позволит обеспечить развитие персонализации и 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талантов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обучающихся является технология развивающих бесед. Ее применение в школах нашего округа </w:t>
      </w:r>
      <w:r w:rsidR="003D121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должно дать быстрый эффект</w:t>
      </w:r>
      <w:r w:rsidR="0007481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</w:t>
      </w:r>
      <w:r w:rsidR="003D121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напра</w:t>
      </w:r>
      <w:r w:rsidR="002079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вленный в том числе на повышение академических результатов обучающихся, через развитие мышления и речи, коммуникативных навыков, ф</w:t>
      </w:r>
      <w:r w:rsidR="003D1212" w:rsidRPr="003D121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ормиров</w:t>
      </w:r>
      <w:r w:rsidR="002079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ание эмоционального интеллекта </w:t>
      </w:r>
      <w:r w:rsidR="002079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</w:t>
      </w:r>
      <w:r w:rsidR="003D1212" w:rsidRPr="003D121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овышение </w:t>
      </w:r>
      <w:r w:rsidR="002079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самооценки и уверенности в себе, развитие </w:t>
      </w:r>
      <w:r w:rsidR="003D1212" w:rsidRPr="003D121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самостоятельности и </w:t>
      </w:r>
      <w:proofErr w:type="spellStart"/>
      <w:r w:rsidR="003D1212" w:rsidRPr="003D121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саморегуляции</w:t>
      </w:r>
      <w:proofErr w:type="spellEnd"/>
      <w:r w:rsidR="003D1212" w:rsidRPr="003D121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</w:p>
    <w:p w:rsidR="003D1212" w:rsidRPr="003D1212" w:rsidRDefault="00207926" w:rsidP="003D1212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Применение технологии развивающих бесед позволит педагогу повысить свою мотивацию к работе, развить свои рефлексивные навыки, а родителям укрепить доверие к школе, согласовать с ней свои 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действия  по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обучению и воспитанию своего ребенка и получить в</w:t>
      </w:r>
      <w:r w:rsidR="003D1212" w:rsidRPr="003D121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озможность вовремя заметить и скорректировать трудности в </w:t>
      </w:r>
      <w:r w:rsidR="0007481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его обучении и </w:t>
      </w:r>
      <w:r w:rsidR="00B217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поведении.</w:t>
      </w:r>
    </w:p>
    <w:p w:rsidR="003D1212" w:rsidRDefault="003D1212" w:rsidP="003D1212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121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2079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Реализация тех</w:t>
      </w:r>
      <w:r w:rsidR="0007481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нологии развивающих бесед должна</w:t>
      </w:r>
      <w:r w:rsidR="002079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сопровождаться изменением методической работы школ, в содержание которой должно войти овладение учителями-предметниками </w:t>
      </w:r>
      <w:proofErr w:type="spellStart"/>
      <w:r w:rsidR="002079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тьюторских</w:t>
      </w:r>
      <w:proofErr w:type="spellEnd"/>
      <w:r w:rsidR="002079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технологий.</w:t>
      </w:r>
    </w:p>
    <w:p w:rsidR="00207926" w:rsidRDefault="00207926" w:rsidP="003D1212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Системно должна </w:t>
      </w:r>
      <w:r w:rsidR="004408A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продолжаться в округе работа по организации участия обучающихся в научно-практических конференциях. Участие детей, в которых в нашем муниципальном округе за последние 3 года удвоилось.</w:t>
      </w:r>
    </w:p>
    <w:p w:rsidR="000B29FC" w:rsidRDefault="004408A4" w:rsidP="004408A4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В плане организации работы с одаренными детьми 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перспективной  видится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интеграция образовательных учреждений округа с краевыми центрами, обеспечивающими подготовку наших детей к региональным </w:t>
      </w:r>
      <w:r w:rsidR="0007481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Всероссийским олимпиадам.</w:t>
      </w:r>
      <w:r w:rsidR="007960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Ежегодно порядка 40</w:t>
      </w:r>
      <w:r w:rsidR="000B29FC" w:rsidRPr="000B29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школьников нашего округа проходят конкурсный отбор и участвуют в профильных сменах в центре выявления талантов </w:t>
      </w:r>
      <w:r w:rsidR="000B29FC" w:rsidRPr="004408A4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«Спутник»</w:t>
      </w:r>
      <w:r w:rsidR="000B29FC" w:rsidRPr="000B29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(г. Красноярск) по направлениям</w:t>
      </w:r>
      <w:r w:rsidR="007960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«Наука», «Искусство» и «Спорт», а также в сменах Физико-математической школы г. Красноярска.</w:t>
      </w:r>
      <w:r w:rsidR="000B29FC" w:rsidRPr="000B29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Это дает нашим детям доступ к лучшим преподавателям края и высокотехнологичному оборудованию.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2026-2027 году эту работу необходимо будет усилить и продолжить.</w:t>
      </w:r>
    </w:p>
    <w:p w:rsidR="00B21754" w:rsidRDefault="00B21754" w:rsidP="00B21754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Кроме того, хочется напомнить коллегам, что задача поднять показатели участия округа по количеству победителей и призеров Российских олимпиад не является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сверхнеопреодолимой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Pr="00B217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Приказ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ежегодно издаваемый </w:t>
      </w:r>
      <w:proofErr w:type="spellStart"/>
      <w:r w:rsidRPr="00B217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Минобрнауки</w:t>
      </w:r>
      <w:proofErr w:type="spellEnd"/>
      <w:r w:rsidRPr="00B217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России "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Об утверждении перечня олимпиад </w:t>
      </w:r>
      <w:r w:rsidRPr="00B2175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школьников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их уровней» содержит</w:t>
      </w:r>
      <w:r w:rsidR="00947D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не только олимпиады по профилям предметов естественно-научного цикла, но также олимпиады по профилям </w:t>
      </w:r>
      <w:proofErr w:type="spellStart"/>
      <w:r w:rsidR="00947D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волонтерство</w:t>
      </w:r>
      <w:proofErr w:type="spellEnd"/>
      <w:r w:rsidR="00947D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теологи</w:t>
      </w:r>
      <w:r w:rsidR="002A1E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я, дизайн, композиция и рисунок и др.</w:t>
      </w:r>
      <w:r w:rsidR="00947D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947DBC" w:rsidRPr="00947D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Государственный информационный ресурс о лицах, проявивших выдающиеся способности</w:t>
      </w:r>
      <w:r w:rsidR="00947D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учитывает и результаты этих олимпиад. Организация участия в них наших детей это решение для каждой образовательной организации простого вопроса. Мы имеем доста</w:t>
      </w:r>
      <w:r w:rsidR="003671E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точно ресурсов, чтобы показать себя</w:t>
      </w:r>
      <w:r w:rsidR="00947D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здесь… и </w:t>
      </w:r>
      <w:r w:rsidR="00947D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выбрать для участия из перечня олимпиаду в которой обучающийся этого учреждения точно </w:t>
      </w:r>
      <w:r w:rsidR="002A1E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станет победителем или призером, а учитель подготовивший его к победе получит выплату в 50000 рублей от губернатора Красноярского края.</w:t>
      </w:r>
    </w:p>
    <w:p w:rsidR="004A2F61" w:rsidRPr="000B29FC" w:rsidRDefault="004A2F61" w:rsidP="004408A4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Перспективным </w:t>
      </w:r>
      <w:r w:rsidR="002A1E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также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видится продолжение реализации в 2026-2027 году муниципальной сетевой школы «Школьная лига».</w:t>
      </w:r>
    </w:p>
    <w:p w:rsidR="000B29FC" w:rsidRDefault="00FF5FB5" w:rsidP="0082046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Дополнительное образование очень важный уровен</w:t>
      </w:r>
      <w:r w:rsidR="004A2F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ь. Его роль в общем замысле </w:t>
      </w:r>
      <w:proofErr w:type="gramStart"/>
      <w:r w:rsidR="004A2F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</w:t>
      </w:r>
      <w:r w:rsidRPr="00FF5F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звитие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талантов и персонализации</w:t>
      </w:r>
      <w:r w:rsidRPr="00FF5F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образования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состоит в формировании социальных компетенций и лидерских качеств ребенка</w:t>
      </w:r>
      <w:r w:rsidR="000B29FC" w:rsidRPr="000B29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FF5FB5" w:rsidRDefault="00FF5FB5" w:rsidP="0082046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</w:t>
      </w:r>
      <w:r w:rsidR="008204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усилить эту роль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течение 2026 – 2027 учебного </w:t>
      </w:r>
      <w:r w:rsidR="008204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года, при организации дополнительного образования следует реализовать три основных лейтмотива.</w:t>
      </w:r>
    </w:p>
    <w:p w:rsidR="00820467" w:rsidRDefault="00820467" w:rsidP="00820467">
      <w:pPr>
        <w:pStyle w:val="a3"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Перейти от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мерприятийности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 событийности. В этом смысле показателем работы в развитии талантов и способностей ребенка должно стать не количество мероприятий</w:t>
      </w:r>
      <w:r w:rsidR="00353C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реализуемых в его отношении, а непосредственное участие ребенка в событии, раскрывающее его талант и способности.</w:t>
      </w:r>
    </w:p>
    <w:p w:rsidR="00820467" w:rsidRPr="00820467" w:rsidRDefault="00820467" w:rsidP="00C35D2D">
      <w:pPr>
        <w:pStyle w:val="a3"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4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Важной частью работы в рамках персонализации на уровне дополнительного образования долж</w:t>
      </w:r>
      <w:r w:rsidR="00353C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но остаться </w:t>
      </w:r>
      <w:proofErr w:type="spellStart"/>
      <w:r w:rsidR="00353C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волонтерство</w:t>
      </w:r>
      <w:proofErr w:type="spellEnd"/>
      <w:r w:rsidR="00353C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дости</w:t>
      </w:r>
      <w:r w:rsidRPr="008204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жение участников которого должно подсвечиваться в средствах массовой информации и социальных сетях не только на уровне учреждения дополнительного образования,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 и на уровне всего муниципального округа.</w:t>
      </w:r>
    </w:p>
    <w:p w:rsidR="000B29FC" w:rsidRPr="000B29FC" w:rsidRDefault="00CF1BEE" w:rsidP="00CF1BEE">
      <w:pPr>
        <w:numPr>
          <w:ilvl w:val="0"/>
          <w:numId w:val="3"/>
        </w:numPr>
        <w:shd w:val="clear" w:color="auto" w:fill="FFFFFF"/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F1BE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И последнее.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CF1BE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Предлагаем в 2026 – 2027 </w:t>
      </w:r>
      <w:r w:rsidR="00353CF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учебном году </w:t>
      </w:r>
      <w:r w:rsidRPr="00CF1BE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рассматривать п</w:t>
      </w:r>
      <w:r w:rsidR="000B29FC" w:rsidRPr="00CF1BE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атриотическое воспитание как часть таланта.</w:t>
      </w:r>
      <w:r w:rsidR="000B29FC" w:rsidRPr="000B29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Движение «</w:t>
      </w:r>
      <w:proofErr w:type="spellStart"/>
      <w:r w:rsidR="000B29FC" w:rsidRPr="000B29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Юнармия</w:t>
      </w:r>
      <w:proofErr w:type="spellEnd"/>
      <w:r w:rsidR="000B29FC" w:rsidRPr="000B29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и «Движение Первых» в нашем округе воспитывают в детях чувство ответственности. Участвуя в вахтах памяти, поисковой работе и шефской помощи, дети разви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вают мягкие навыки</w:t>
      </w:r>
      <w:r w:rsidR="000B29FC" w:rsidRPr="000B29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которые сегодня ценятся на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равне с академическими знаниями и позволяют не меньше них развивать ребенку собственный талант и становиться успешным.</w:t>
      </w:r>
    </w:p>
    <w:p w:rsidR="009B76EB" w:rsidRPr="003671E8" w:rsidRDefault="003671E8" w:rsidP="002E366E">
      <w:pPr>
        <w:ind w:left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671E8">
        <w:rPr>
          <w:rFonts w:ascii="Times New Roman" w:hAnsi="Times New Roman" w:cs="Times New Roman"/>
          <w:sz w:val="28"/>
          <w:szCs w:val="28"/>
        </w:rPr>
        <w:t>В заключение необходимо сказать</w:t>
      </w:r>
      <w:r>
        <w:rPr>
          <w:rFonts w:ascii="Times New Roman" w:hAnsi="Times New Roman" w:cs="Times New Roman"/>
          <w:sz w:val="28"/>
          <w:szCs w:val="28"/>
        </w:rPr>
        <w:t xml:space="preserve">, что для реализации поставленных задач требуется большое количество ресурсов, позволяющих ребенку уверенно двигаться по траектории развития своих способностей, а дать такое количество ресурсов в сельской местности может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только образовательный комплекс.</w:t>
      </w:r>
    </w:p>
    <w:sectPr w:rsidR="009B76EB" w:rsidRPr="00367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97064"/>
    <w:multiLevelType w:val="multilevel"/>
    <w:tmpl w:val="F14EE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4245A2"/>
    <w:multiLevelType w:val="multilevel"/>
    <w:tmpl w:val="39BE7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E74B24"/>
    <w:multiLevelType w:val="multilevel"/>
    <w:tmpl w:val="EFBE0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9FC"/>
    <w:rsid w:val="0007481B"/>
    <w:rsid w:val="000B29FC"/>
    <w:rsid w:val="0010747E"/>
    <w:rsid w:val="00132994"/>
    <w:rsid w:val="00207926"/>
    <w:rsid w:val="002A1EC4"/>
    <w:rsid w:val="002E366E"/>
    <w:rsid w:val="00300D30"/>
    <w:rsid w:val="00353CF2"/>
    <w:rsid w:val="003671E8"/>
    <w:rsid w:val="003970E3"/>
    <w:rsid w:val="003D1212"/>
    <w:rsid w:val="004408A4"/>
    <w:rsid w:val="004A2F61"/>
    <w:rsid w:val="0051333D"/>
    <w:rsid w:val="0069415F"/>
    <w:rsid w:val="00732184"/>
    <w:rsid w:val="00796061"/>
    <w:rsid w:val="007C55A6"/>
    <w:rsid w:val="00820467"/>
    <w:rsid w:val="00947DBC"/>
    <w:rsid w:val="009B76EB"/>
    <w:rsid w:val="00A529EA"/>
    <w:rsid w:val="00A579B9"/>
    <w:rsid w:val="00B21754"/>
    <w:rsid w:val="00BC318A"/>
    <w:rsid w:val="00BF37A2"/>
    <w:rsid w:val="00C45EA8"/>
    <w:rsid w:val="00CC24FD"/>
    <w:rsid w:val="00CF1BEE"/>
    <w:rsid w:val="00D661BD"/>
    <w:rsid w:val="00E218EB"/>
    <w:rsid w:val="00EB1E2D"/>
    <w:rsid w:val="00EE2A8D"/>
    <w:rsid w:val="00F868FC"/>
    <w:rsid w:val="00FD75D6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B292"/>
  <w15:chartTrackingRefBased/>
  <w15:docId w15:val="{C968560F-3D98-42A3-9DE7-E08EB1AB6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9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6468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4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7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1879</Words>
  <Characters>10714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7</cp:revision>
  <dcterms:created xsi:type="dcterms:W3CDTF">2026-08-24T07:34:00Z</dcterms:created>
  <dcterms:modified xsi:type="dcterms:W3CDTF">2026-08-27T09:19:00Z</dcterms:modified>
</cp:coreProperties>
</file>