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39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86B7A" w:rsidTr="00C06CB8">
        <w:tc>
          <w:tcPr>
            <w:tcW w:w="4394" w:type="dxa"/>
          </w:tcPr>
          <w:p w:rsidR="00986B7A" w:rsidRDefault="00986B7A" w:rsidP="00C06CB8">
            <w:pPr>
              <w:pStyle w:val="Default"/>
            </w:pPr>
            <w:r w:rsidRPr="0046147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 w:rsidRPr="0046147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к приказу Отдела образования администрации Казачинского района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от 03.09</w:t>
            </w:r>
            <w:r w:rsidRPr="0046147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 г. №138</w:t>
            </w:r>
          </w:p>
        </w:tc>
      </w:tr>
    </w:tbl>
    <w:p w:rsidR="00986B7A" w:rsidRDefault="00986B7A" w:rsidP="00986B7A">
      <w:pPr>
        <w:pStyle w:val="Default"/>
      </w:pPr>
    </w:p>
    <w:p w:rsidR="00986B7A" w:rsidRDefault="00986B7A" w:rsidP="00986B7A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</w:p>
    <w:p w:rsidR="00986B7A" w:rsidRDefault="00986B7A" w:rsidP="00986B7A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Порядок ответа на вопросы </w:t>
      </w:r>
    </w:p>
    <w:p w:rsidR="00986B7A" w:rsidRDefault="00986B7A" w:rsidP="00986B7A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о несогласии с результатами школьного этапа ВсОШ, проведенного на платформе «Сириус.Курсы» в 2025/2026 учебном году</w:t>
      </w:r>
    </w:p>
    <w:p w:rsidR="00986B7A" w:rsidRDefault="00986B7A" w:rsidP="00986B7A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986B7A" w:rsidRDefault="00986B7A" w:rsidP="00986B7A">
      <w:pPr>
        <w:pStyle w:val="a5"/>
        <w:ind w:firstLine="567"/>
        <w:jc w:val="both"/>
      </w:pPr>
      <w:r>
        <w:t xml:space="preserve">1.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заданий, опубликованные на сайте школьного этапа siriusolymp.ru. </w:t>
      </w:r>
    </w:p>
    <w:p w:rsidR="00986B7A" w:rsidRDefault="00986B7A" w:rsidP="00986B7A">
      <w:pPr>
        <w:pStyle w:val="a5"/>
        <w:ind w:firstLine="567"/>
        <w:jc w:val="both"/>
      </w:pPr>
      <w:r>
        <w:t xml:space="preserve">Организатор в общеобразовательной организации по возможности отвечает на поставленный вопрос. Если верный по смыслу ответ не засчитан, учитель передает вопрос участника муниципальному  координатору Черепиной М.Н </w:t>
      </w:r>
      <w:r w:rsidRPr="00D32A4D">
        <w:t xml:space="preserve"> </w:t>
      </w:r>
      <w:hyperlink r:id="rId4" w:history="1">
        <w:r>
          <w:rPr>
            <w:rStyle w:val="a3"/>
            <w:szCs w:val="22"/>
            <w:lang w:val="en-US"/>
          </w:rPr>
          <w:t>cherepina</w:t>
        </w:r>
        <w:r w:rsidRPr="00D32A4D">
          <w:rPr>
            <w:rStyle w:val="a3"/>
            <w:szCs w:val="22"/>
          </w:rPr>
          <w:t>-</w:t>
        </w:r>
        <w:r>
          <w:rPr>
            <w:rStyle w:val="a3"/>
            <w:szCs w:val="22"/>
            <w:lang w:val="en-US"/>
          </w:rPr>
          <w:t>rcdt</w:t>
        </w:r>
        <w:r w:rsidRPr="00D32A4D">
          <w:rPr>
            <w:rStyle w:val="a3"/>
            <w:szCs w:val="22"/>
          </w:rPr>
          <w:t>@</w:t>
        </w:r>
        <w:r>
          <w:rPr>
            <w:rStyle w:val="a3"/>
            <w:szCs w:val="22"/>
            <w:lang w:val="en-US"/>
          </w:rPr>
          <w:t>mail</w:t>
        </w:r>
        <w:r w:rsidRPr="00D32A4D">
          <w:rPr>
            <w:rStyle w:val="a3"/>
            <w:szCs w:val="22"/>
          </w:rPr>
          <w:t>.</w:t>
        </w:r>
        <w:r>
          <w:rPr>
            <w:rStyle w:val="a3"/>
            <w:szCs w:val="22"/>
            <w:lang w:val="en-US"/>
          </w:rPr>
          <w:t>ru</w:t>
        </w:r>
      </w:hyperlink>
      <w:r w:rsidRPr="00D32A4D">
        <w:t xml:space="preserve"> </w:t>
      </w:r>
      <w:r>
        <w:t>8923</w:t>
      </w:r>
      <w:r w:rsidRPr="00D32A4D">
        <w:t>3799928</w:t>
      </w:r>
      <w:r>
        <w:t xml:space="preserve">, а муниципальный координатор передает вопрос региональному координатору </w:t>
      </w:r>
      <w:hyperlink r:id="rId5" w:history="1">
        <w:r>
          <w:rPr>
            <w:rStyle w:val="a3"/>
            <w:szCs w:val="22"/>
          </w:rPr>
          <w:t>intellekt24@mail.ru</w:t>
        </w:r>
      </w:hyperlink>
      <w:r>
        <w:t xml:space="preserve"> 8(391)2195551 </w:t>
      </w:r>
    </w:p>
    <w:p w:rsidR="00986B7A" w:rsidRDefault="00986B7A" w:rsidP="00986B7A">
      <w:pPr>
        <w:pStyle w:val="a5"/>
        <w:ind w:firstLine="567"/>
        <w:jc w:val="both"/>
      </w:pPr>
      <w:r>
        <w:t xml:space="preserve">2.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</w:t>
      </w:r>
    </w:p>
    <w:p w:rsidR="00986B7A" w:rsidRDefault="00986B7A" w:rsidP="00986B7A">
      <w:pPr>
        <w:pStyle w:val="a5"/>
        <w:ind w:firstLine="567"/>
        <w:jc w:val="both"/>
      </w:pPr>
      <w:r>
        <w:t xml:space="preserve">3.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986B7A" w:rsidRDefault="00986B7A" w:rsidP="00986B7A">
      <w:pPr>
        <w:pStyle w:val="a5"/>
        <w:ind w:firstLine="567"/>
        <w:jc w:val="both"/>
      </w:pPr>
      <w:r>
        <w:t xml:space="preserve">4. 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986B7A" w:rsidRDefault="00986B7A" w:rsidP="00986B7A">
      <w:pPr>
        <w:pStyle w:val="a5"/>
        <w:ind w:firstLine="567"/>
        <w:jc w:val="both"/>
      </w:pPr>
      <w:r>
        <w:t xml:space="preserve">5.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986B7A" w:rsidRDefault="00986B7A" w:rsidP="00986B7A">
      <w:pPr>
        <w:pStyle w:val="a5"/>
        <w:ind w:firstLine="567"/>
        <w:jc w:val="both"/>
      </w:pPr>
      <w:r>
        <w:t xml:space="preserve">6.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 </w:t>
      </w:r>
    </w:p>
    <w:p w:rsidR="00986B7A" w:rsidRDefault="00986B7A" w:rsidP="00986B7A">
      <w:pPr>
        <w:pStyle w:val="a5"/>
        <w:jc w:val="both"/>
      </w:pPr>
    </w:p>
    <w:p w:rsidR="00986B7A" w:rsidRDefault="00986B7A" w:rsidP="00986B7A">
      <w:pPr>
        <w:pStyle w:val="a5"/>
        <w:jc w:val="both"/>
      </w:pPr>
    </w:p>
    <w:p w:rsidR="0099414F" w:rsidRDefault="0099414F">
      <w:bookmarkStart w:id="0" w:name="_GoBack"/>
      <w:bookmarkEnd w:id="0"/>
    </w:p>
    <w:sectPr w:rsidR="009941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3F"/>
    <w:rsid w:val="00986B7A"/>
    <w:rsid w:val="0099414F"/>
    <w:rsid w:val="00A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D821-9790-427F-9E57-A55A4FD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986B7A"/>
    <w:rPr>
      <w:color w:val="0000FF"/>
      <w:u w:val="single"/>
    </w:rPr>
  </w:style>
  <w:style w:type="table" w:styleId="a4">
    <w:name w:val="Table Grid"/>
    <w:basedOn w:val="a1"/>
    <w:uiPriority w:val="39"/>
    <w:qFormat/>
    <w:rsid w:val="00986B7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986B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5">
    <w:name w:val="без интервала"/>
    <w:basedOn w:val="a"/>
    <w:link w:val="a6"/>
    <w:qFormat/>
    <w:rsid w:val="00986B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rsid w:val="00986B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llekt24@mail.ru" TargetMode="External"/><Relationship Id="rId4" Type="http://schemas.openxmlformats.org/officeDocument/2006/relationships/hyperlink" Target="mailto:cherepina-r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2025-09-08T07:40:00Z</dcterms:created>
  <dcterms:modified xsi:type="dcterms:W3CDTF">2025-09-08T07:40:00Z</dcterms:modified>
</cp:coreProperties>
</file>