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2B" w:rsidRDefault="002B4F2B" w:rsidP="002B4F2B">
      <w:pPr>
        <w:autoSpaceDE w:val="0"/>
        <w:autoSpaceDN w:val="0"/>
        <w:adjustRightInd w:val="0"/>
        <w:spacing w:after="0" w:line="240" w:lineRule="auto"/>
        <w:ind w:left="1560" w:firstLine="25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ind w:left="1560" w:firstLine="25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муниципального конкурса плакатов среди 5-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классов общеобразовательных учреж</w:t>
      </w: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дений Казачинского района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«Мир без пожаров!».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проведении муниципального конкурса плакатов среди учащихся 5-8 классов образовательных учреждений Казачинского района «Мир без пожаров!»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 К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>онкурс), определяет цели, задачи, порядок организации, проведения и подведения итогов Конкурса.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>Данный конкурс проводиться для реализации государственных интересов в области воспитания и противопожарной безопасности детей. Изучение правил пожарной безопасности, привлечение обучающихся к предупреждению пожаров, обучение действиям в условиях пожара и других экстремальных ситуациях. Поддержка курса основ безопасности жизнедеятельности в сфере пожарной безопасности. Активизация и поддержка творческой инициативы обучающихся, вовлечение их в творческую деятельность в области пожарной безопасности.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2.Цели и задачи конкурса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общественного сознания и гражданской позиции подрастающего поколения в области пожарной безопасности; предупреждение пожаров от детской шалости и усиления противопожарной пропаганды, профилактика правонарушений несовершеннолетних в области пожарной безопасности;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- привитие навыков осторожного обращения с огнем и пожароопасными предметами, умение использовать средства пожаротушения;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>- повышение художественно-эстетического уровня работ на противопожарную тематику, развитие творческих способностей детей.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З. Организаторы конкурса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Организаторы конкурса: Отдел образования Казачинского района, МБОУ ДО </w:t>
      </w:r>
      <w:proofErr w:type="spellStart"/>
      <w:r w:rsidRPr="00453EBE">
        <w:rPr>
          <w:rFonts w:ascii="Times New Roman" w:hAnsi="Times New Roman" w:cs="Times New Roman"/>
          <w:color w:val="000000"/>
          <w:sz w:val="28"/>
          <w:szCs w:val="28"/>
        </w:rPr>
        <w:t>Казачинский</w:t>
      </w:r>
      <w:proofErr w:type="spellEnd"/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РЦДТ.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Условия и порядок проведения конкурса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проводиться с 1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20 апреля 2025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года. В конкурсе могут принять участие учащиеся с 5 по 8 классов общеобразовательных учреждений.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>Работы выполняются коллективно по одному плакату от класса.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Тематика работ, представляемых на конкурс: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шалости детей с огнём;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пожарной безопасности в школе и дома;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работа, учёба и быт профессиональных пожарных, работников ВДПО, дружин юных пожарных, пожарно-прикладной спорт;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пожары в быту и на производстве, лесные пожары;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правил пожарной безопасности, являющиеся причинами возникновения пожаров;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противопожарная техника и противопожарная техника будущего;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>деятельность пожарно-спасательных служб, а также другие направления борьбы с пожарами, спасения людей и материальных ценностей.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Конкурсные работы предоставляются в МБОУ ДО </w:t>
      </w:r>
      <w:proofErr w:type="spellStart"/>
      <w:r w:rsidRPr="00453EBE">
        <w:rPr>
          <w:rFonts w:ascii="Times New Roman" w:hAnsi="Times New Roman" w:cs="Times New Roman"/>
          <w:color w:val="000000"/>
          <w:sz w:val="28"/>
          <w:szCs w:val="28"/>
        </w:rPr>
        <w:t>Калачинский</w:t>
      </w:r>
      <w:proofErr w:type="spellEnd"/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РЦДТ по адресу: Казачинское, ул. Братьев </w:t>
      </w:r>
      <w:proofErr w:type="spellStart"/>
      <w:r w:rsidRPr="00453EBE">
        <w:rPr>
          <w:rFonts w:ascii="Times New Roman" w:hAnsi="Times New Roman" w:cs="Times New Roman"/>
          <w:color w:val="000000"/>
          <w:sz w:val="28"/>
          <w:szCs w:val="28"/>
        </w:rPr>
        <w:t>Ставских</w:t>
      </w:r>
      <w:proofErr w:type="spellEnd"/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, 11 не позднее </w:t>
      </w:r>
      <w:r w:rsidRPr="00E96ABD">
        <w:rPr>
          <w:rFonts w:ascii="Times New Roman" w:hAnsi="Times New Roman" w:cs="Times New Roman"/>
          <w:b/>
          <w:color w:val="000000"/>
          <w:sz w:val="28"/>
          <w:szCs w:val="28"/>
        </w:rPr>
        <w:t>15.04.2025г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работам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>на конкурс представляются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аботы, выполненные в формате А2: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-работы могут быть выполнены в любой технике (акварель, гуашь, графика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-плакаты должны отвечать тематике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конкурса;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>- этикетка должна быт</w:t>
      </w:r>
      <w:r>
        <w:rPr>
          <w:rFonts w:ascii="Times New Roman" w:hAnsi="Times New Roman" w:cs="Times New Roman"/>
          <w:color w:val="000000"/>
          <w:sz w:val="28"/>
          <w:szCs w:val="28"/>
        </w:rPr>
        <w:t>ь выполнена в печатном виде (5x7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) и закреплена на лицевой стороне работы в правом нижнем углу, с указанием названия работы, класс, название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>учреждения, объединения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кружок, клуб и т.д.), ФИО педагога; 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>Работы без маркировки на конкурс не принимаются.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предоставить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заявку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с названием всех работ от каждого общеобразовательного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№3.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F2B" w:rsidRPr="00453EBE" w:rsidRDefault="002B4F2B" w:rsidP="002B4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теме конкурса;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hAnsi="Times New Roman" w:cs="Times New Roman"/>
          <w:color w:val="000000"/>
          <w:sz w:val="28"/>
          <w:szCs w:val="28"/>
        </w:rPr>
        <w:t>ригинальность выполнения работы;</w:t>
      </w: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-качество выполнения и оформления работы. 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2B" w:rsidRPr="00AD4B9A" w:rsidRDefault="002B4F2B" w:rsidP="002B4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Подведение </w:t>
      </w:r>
      <w:r w:rsidRPr="00AD4B9A">
        <w:rPr>
          <w:rFonts w:ascii="Times New Roman" w:hAnsi="Times New Roman" w:cs="Times New Roman"/>
          <w:b/>
          <w:color w:val="000000"/>
          <w:sz w:val="28"/>
          <w:szCs w:val="28"/>
        </w:rPr>
        <w:t>итогов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конкурса будут определены три лучшие работы среди 5-6 классов и 7-8 классов. </w:t>
      </w:r>
    </w:p>
    <w:p w:rsidR="002B4F2B" w:rsidRPr="00AD4B9A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EBE">
        <w:rPr>
          <w:rFonts w:ascii="Times New Roman" w:hAnsi="Times New Roman" w:cs="Times New Roman"/>
          <w:color w:val="000000"/>
          <w:sz w:val="28"/>
          <w:szCs w:val="28"/>
        </w:rPr>
        <w:t>Победители награждаются грамотами Отдела образования Казачинского района.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B9A">
        <w:rPr>
          <w:rFonts w:ascii="Times New Roman" w:hAnsi="Times New Roman" w:cs="Times New Roman"/>
          <w:color w:val="000000"/>
          <w:sz w:val="28"/>
          <w:szCs w:val="28"/>
        </w:rPr>
        <w:t>Участники конкурса, не занявшие призовые места, получают сертификаты участника Конкурса в общеобразовательных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учреждениях.</w:t>
      </w: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2B" w:rsidRDefault="002B4F2B" w:rsidP="002B4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5A0" w:rsidRDefault="003A55A0"/>
    <w:sectPr w:rsidR="003A55A0" w:rsidSect="002B4F2B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94"/>
    <w:rsid w:val="002B4F2B"/>
    <w:rsid w:val="003A55A0"/>
    <w:rsid w:val="004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5DC1"/>
  <w15:chartTrackingRefBased/>
  <w15:docId w15:val="{2D2FDD78-4CE7-495D-AA37-F020AFEC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2025-04-02T03:48:00Z</dcterms:created>
  <dcterms:modified xsi:type="dcterms:W3CDTF">2025-04-02T03:49:00Z</dcterms:modified>
</cp:coreProperties>
</file>