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1425"/>
          <w:tab w:val="left" w:pos="3456"/>
          <w:tab w:val="left" w:pos="3811"/>
          <w:tab w:val="left" w:pos="3922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Младшая возрастная группа (5 – 6  классы)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29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оретическая часть  школьного этапа Всероссийской  Олимпиады  школьников по ОБЖ  (всего 50 баллов)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29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29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pStyle w:val="1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>Эта часть работы содержит теоретические задания. Вам предлагается дать свой вариант ответа на данные вопросы</w:t>
      </w:r>
      <w:r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  <w:t>.</w:t>
      </w:r>
    </w:p>
    <w:tbl>
      <w:tblPr>
        <w:tblStyle w:val="11"/>
        <w:tblW w:w="9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8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71" w:type="dxa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8325" w:type="dxa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ответ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171" w:type="dxa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325" w:type="dxa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желтом сигнале светофора некоторые автомобили продолжают движение.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171" w:type="dxa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325" w:type="dxa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Водитель предполагает, что пешеход будет двигаться в том же направлении и с той же скоростью, с которой начал переход. При неожиданном изменении движения пешеходом водитель может, не успев среагировать, наехать на него.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1171" w:type="dxa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8325" w:type="dxa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Остановившееся транспортное средство уменьшает угол обзора проезжей части, не позволяет увидеть транспорт, идущий в попутном направлении. Появление учащегося на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оезжей части перед стоящим транспортом для водителя движущегося автомобиля будет неожиданным, вероятность несчастного случая в этой ситуации очень высока.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9496" w:type="dxa"/>
            <w:gridSpan w:val="2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Оценка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Максимальная оценка за правильно выполненное задание, которое состоит из 3 -х вопросов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10 баллов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этом, за </w:t>
            </w:r>
            <w:r>
              <w:rPr>
                <w:rFonts w:ascii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правильный ответ на 1 и 2 вопросы, в т.ч. знаниевый компонент, убедительность и грамотность ответа начисляется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 балла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правильный ответ на 3 вопрос начисляется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 балла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Если ответ не верен, или не указан, баллы не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начисляются.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171" w:type="dxa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325" w:type="dxa"/>
          </w:tcPr>
          <w:p>
            <w:pPr>
              <w:pStyle w:val="21"/>
              <w:tabs>
                <w:tab w:val="left" w:pos="0"/>
              </w:tabs>
              <w:spacing w:line="237" w:lineRule="atLeast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b/>
                <w:sz w:val="28"/>
                <w:shd w:val="clear" w:color="auto" w:fill="FFFFFF"/>
              </w:rPr>
              <w:t xml:space="preserve">2. </w:t>
            </w:r>
            <w:r>
              <w:rPr>
                <w:rFonts w:ascii="Times New Roman CYR" w:hAnsi="Times New Roman CYR"/>
                <w:b/>
                <w:sz w:val="28"/>
                <w:shd w:val="clear" w:color="auto" w:fill="FFFFFF"/>
              </w:rPr>
              <w:t>Находясь в своей квартире, Вы обнаружили пожар на кухне (возгорание произошло от включенной электроплиты). Опишите безопасные действия в данных условиях.</w:t>
            </w:r>
          </w:p>
          <w:p>
            <w:pPr>
              <w:pStyle w:val="21"/>
              <w:tabs>
                <w:tab w:val="left" w:pos="0"/>
              </w:tabs>
              <w:spacing w:line="20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</w:p>
          <w:p>
            <w:pPr>
              <w:pStyle w:val="21"/>
              <w:tabs>
                <w:tab w:val="left" w:pos="0"/>
              </w:tabs>
              <w:spacing w:line="15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</w:p>
          <w:p>
            <w:pPr>
              <w:pStyle w:val="21"/>
              <w:tabs>
                <w:tab w:val="left" w:pos="0"/>
              </w:tabs>
              <w:spacing w:line="235" w:lineRule="atLeast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hd w:val="clear" w:color="auto" w:fill="FFFFFF"/>
              </w:rPr>
              <w:t xml:space="preserve">1. 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>Немедленно вызвать пожарных, позвонив по телефону 101, 01, или 112 для вызова экстренных служб;</w:t>
            </w:r>
          </w:p>
          <w:p>
            <w:pPr>
              <w:pStyle w:val="21"/>
              <w:tabs>
                <w:tab w:val="left" w:pos="0"/>
              </w:tabs>
              <w:spacing w:line="15" w:lineRule="atLeast"/>
              <w:rPr>
                <w:rFonts w:ascii="Times New Roman" w:hAnsi="Times New Roman"/>
                <w:sz w:val="28"/>
                <w:shd w:val="clear" w:color="auto" w:fill="FFFFFF"/>
              </w:rPr>
            </w:pPr>
          </w:p>
          <w:p>
            <w:pPr>
              <w:pStyle w:val="21"/>
              <w:tabs>
                <w:tab w:val="left" w:pos="0"/>
              </w:tabs>
              <w:spacing w:line="234" w:lineRule="atLeast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hd w:val="clear" w:color="auto" w:fill="FFFFFF"/>
              </w:rPr>
              <w:t xml:space="preserve">2. 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>Закрыть окна и двери, что бы не усилить приток воздуха к очагу пожара;</w:t>
            </w:r>
          </w:p>
          <w:p>
            <w:pPr>
              <w:pStyle w:val="21"/>
              <w:tabs>
                <w:tab w:val="left" w:pos="0"/>
              </w:tabs>
              <w:spacing w:line="15" w:lineRule="atLeast"/>
              <w:rPr>
                <w:rFonts w:ascii="Times New Roman" w:hAnsi="Times New Roman"/>
                <w:sz w:val="28"/>
                <w:shd w:val="clear" w:color="auto" w:fill="FFFFFF"/>
              </w:rPr>
            </w:pPr>
          </w:p>
          <w:p>
            <w:pPr>
              <w:pStyle w:val="21"/>
              <w:tabs>
                <w:tab w:val="left" w:pos="0"/>
              </w:tabs>
              <w:spacing w:line="234" w:lineRule="atLeast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hd w:val="clear" w:color="auto" w:fill="FFFFFF"/>
              </w:rPr>
              <w:t>3.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>До прибытия пожарных, попытаться потушить возгорание подручными средствами или огнетушителем при наличии (не тушить водой включенные в сеть электроприборы и не лить воду на электрические провода, легковоспламеняющиеся жидкости тушить мокрой тканью, песком, землей;</w:t>
            </w:r>
          </w:p>
          <w:p>
            <w:pPr>
              <w:pStyle w:val="21"/>
              <w:tabs>
                <w:tab w:val="left" w:pos="0"/>
              </w:tabs>
              <w:spacing w:line="2" w:lineRule="atLeast"/>
              <w:rPr>
                <w:rFonts w:ascii="Times New Roman" w:hAnsi="Times New Roman"/>
                <w:sz w:val="28"/>
                <w:shd w:val="clear" w:color="auto" w:fill="FFFFFF"/>
              </w:rPr>
            </w:pPr>
          </w:p>
          <w:p>
            <w:pPr>
              <w:pStyle w:val="21"/>
              <w:tabs>
                <w:tab w:val="left" w:pos="0"/>
              </w:tabs>
              <w:spacing w:line="239" w:lineRule="atLeast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hd w:val="clear" w:color="auto" w:fill="FFFFFF"/>
              </w:rPr>
              <w:t xml:space="preserve">4. 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>Отключить электроэнергию;</w:t>
            </w:r>
          </w:p>
          <w:p>
            <w:pPr>
              <w:pStyle w:val="21"/>
              <w:tabs>
                <w:tab w:val="left" w:pos="0"/>
              </w:tabs>
              <w:spacing w:line="14" w:lineRule="atLeast"/>
              <w:rPr>
                <w:rFonts w:ascii="Times New Roman" w:hAnsi="Times New Roman"/>
                <w:sz w:val="28"/>
                <w:shd w:val="clear" w:color="auto" w:fill="FFFFFF"/>
              </w:rPr>
            </w:pPr>
          </w:p>
          <w:p>
            <w:pPr>
              <w:pStyle w:val="21"/>
              <w:tabs>
                <w:tab w:val="left" w:pos="0"/>
              </w:tabs>
              <w:spacing w:line="234" w:lineRule="atLeast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hd w:val="clear" w:color="auto" w:fill="FFFFFF"/>
              </w:rPr>
              <w:t xml:space="preserve">5. 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>Немедленно покинуть квартиру, если очаг возгорания своими силами ликвидировать не возможно.</w:t>
            </w:r>
          </w:p>
          <w:p>
            <w:pPr>
              <w:pStyle w:val="21"/>
              <w:tabs>
                <w:tab w:val="left" w:pos="0"/>
              </w:tabs>
              <w:spacing w:line="323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</w:p>
          <w:p>
            <w:pPr>
              <w:pStyle w:val="2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9496" w:type="dxa"/>
            <w:gridSpan w:val="2"/>
          </w:tcPr>
          <w:p>
            <w:pPr>
              <w:pStyle w:val="21"/>
              <w:tabs>
                <w:tab w:val="left" w:pos="0"/>
              </w:tabs>
              <w:spacing w:line="241" w:lineRule="atLeast"/>
              <w:rPr>
                <w:rFonts w:hint="eastAsia"/>
              </w:rPr>
            </w:pPr>
            <w:r>
              <w:rPr>
                <w:rFonts w:ascii="Times New Roman CYR" w:hAnsi="Times New Roman CYR"/>
                <w:b/>
                <w:sz w:val="28"/>
                <w:shd w:val="clear" w:color="auto" w:fill="FFFFFF"/>
              </w:rPr>
              <w:t xml:space="preserve">Оценка задания. 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>Максимальная оценка за правильно выполненное</w:t>
            </w:r>
            <w:r>
              <w:rPr>
                <w:rFonts w:ascii="Times New Roman CYR" w:hAnsi="Times New Roman CYR"/>
                <w:b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 xml:space="preserve">задание – </w:t>
            </w:r>
            <w:r>
              <w:rPr>
                <w:rFonts w:ascii="Times New Roman CYR" w:hAnsi="Times New Roman CYR"/>
                <w:b/>
                <w:i/>
                <w:sz w:val="28"/>
                <w:shd w:val="clear" w:color="auto" w:fill="FFFFFF"/>
              </w:rPr>
              <w:t>10</w:t>
            </w:r>
            <w:r>
              <w:rPr>
                <w:rFonts w:ascii="Times New Roman CYR" w:hAnsi="Times New Roman CYR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 CYR" w:hAnsi="Times New Roman CYR"/>
                <w:b/>
                <w:i/>
                <w:sz w:val="28"/>
                <w:shd w:val="clear" w:color="auto" w:fill="FFFFFF"/>
              </w:rPr>
              <w:t>баллов.</w:t>
            </w:r>
          </w:p>
          <w:p>
            <w:pPr>
              <w:pStyle w:val="21"/>
              <w:rPr>
                <w:rFonts w:ascii="Times New Roman" w:hAnsi="Times New Roman"/>
                <w:sz w:val="20"/>
                <w:shd w:val="clear" w:color="auto" w:fill="FFFFFF"/>
              </w:rPr>
            </w:pPr>
          </w:p>
          <w:p>
            <w:pPr>
              <w:pStyle w:val="21"/>
              <w:spacing w:line="20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171" w:type="dxa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  <w:tc>
          <w:tcPr>
            <w:tcW w:w="8325" w:type="dxa"/>
          </w:tcPr>
          <w:p>
            <w:pPr>
              <w:widowControl w:val="0"/>
              <w:tabs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20</w:t>
            </w:r>
          </w:p>
        </w:tc>
      </w:tr>
    </w:tbl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pStyle w:val="13"/>
        <w:widowControl w:val="0"/>
        <w:numPr>
          <w:ilvl w:val="0"/>
          <w:numId w:val="1"/>
        </w:numPr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431"/>
          <w:tab w:val="left" w:pos="2642"/>
          <w:tab w:val="left" w:pos="2729"/>
          <w:tab w:val="left" w:pos="2954"/>
          <w:tab w:val="left" w:pos="3065"/>
          <w:tab w:val="left" w:pos="3204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47"/>
          <w:tab w:val="left" w:pos="5924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>Задания с выбором одного варианта ответа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before="20" w:after="0" w:line="240" w:lineRule="exact"/>
        <w:rPr>
          <w:rFonts w:ascii="Calibri" w:hAnsi="Calibri" w:cs="Calibri"/>
          <w:sz w:val="28"/>
          <w:szCs w:val="28"/>
        </w:rPr>
      </w:pPr>
    </w:p>
    <w:tbl>
      <w:tblPr>
        <w:tblStyle w:val="5"/>
        <w:tblW w:w="9404" w:type="dxa"/>
        <w:tblInd w:w="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804"/>
        <w:gridCol w:w="835"/>
        <w:gridCol w:w="804"/>
        <w:gridCol w:w="806"/>
        <w:gridCol w:w="804"/>
        <w:gridCol w:w="807"/>
        <w:gridCol w:w="806"/>
        <w:gridCol w:w="805"/>
        <w:gridCol w:w="808"/>
        <w:gridCol w:w="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№ </w:t>
            </w:r>
          </w:p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вопроса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2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1 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77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2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4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3 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4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4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5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5 </w:t>
            </w:r>
          </w:p>
        </w:tc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4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6 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2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7 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5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8 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64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9 </w:t>
            </w:r>
          </w:p>
        </w:tc>
        <w:tc>
          <w:tcPr>
            <w:tcW w:w="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10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№ </w:t>
            </w:r>
          </w:p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отве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Б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</w:rPr>
              <w:t>В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5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pacing w:val="2"/>
                <w:sz w:val="28"/>
                <w:szCs w:val="28"/>
              </w:rPr>
              <w:t>А</w:t>
            </w:r>
          </w:p>
        </w:tc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5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36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5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</w:p>
        </w:tc>
        <w:tc>
          <w:tcPr>
            <w:tcW w:w="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9404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№ </w:t>
            </w:r>
          </w:p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вопроса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11 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12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4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13 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4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14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5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 xml:space="preserve">15 </w:t>
            </w:r>
          </w:p>
        </w:tc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4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5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4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Calibri" w:hAnsi="Calibri" w:cs="Calibri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1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№ </w:t>
            </w:r>
          </w:p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отве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51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5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В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5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5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</w:rPr>
              <w:t>В</w:t>
            </w:r>
          </w:p>
        </w:tc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36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38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1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</w:tcPr>
          <w:p>
            <w:pPr>
              <w:widowControl w:val="0"/>
              <w:tabs>
                <w:tab w:val="left" w:pos="709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  <w:tc>
          <w:tcPr>
            <w:tcW w:w="80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widowControl w:val="0"/>
              <w:tabs>
                <w:tab w:val="left" w:pos="1286"/>
                <w:tab w:val="left" w:pos="1435"/>
                <w:tab w:val="left" w:pos="1847"/>
                <w:tab w:val="left" w:pos="1929"/>
                <w:tab w:val="left" w:pos="1979"/>
                <w:tab w:val="left" w:pos="2119"/>
                <w:tab w:val="left" w:pos="2186"/>
                <w:tab w:val="left" w:pos="2282"/>
                <w:tab w:val="left" w:pos="2323"/>
                <w:tab w:val="left" w:pos="2431"/>
                <w:tab w:val="left" w:pos="2506"/>
                <w:tab w:val="left" w:pos="2558"/>
                <w:tab w:val="left" w:pos="2642"/>
                <w:tab w:val="left" w:pos="2729"/>
                <w:tab w:val="left" w:pos="2894"/>
                <w:tab w:val="left" w:pos="2964"/>
                <w:tab w:val="left" w:pos="3065"/>
                <w:tab w:val="left" w:pos="3118"/>
                <w:tab w:val="left" w:pos="3204"/>
                <w:tab w:val="left" w:pos="3295"/>
                <w:tab w:val="left" w:pos="3350"/>
                <w:tab w:val="left" w:pos="3406"/>
                <w:tab w:val="left" w:pos="3473"/>
                <w:tab w:val="left" w:pos="3545"/>
                <w:tab w:val="left" w:pos="3785"/>
                <w:tab w:val="left" w:pos="3811"/>
                <w:tab w:val="left" w:pos="3842"/>
                <w:tab w:val="left" w:pos="3881"/>
                <w:tab w:val="left" w:pos="3946"/>
                <w:tab w:val="left" w:pos="4001"/>
                <w:tab w:val="left" w:pos="4102"/>
                <w:tab w:val="left" w:pos="4248"/>
                <w:tab w:val="left" w:pos="4320"/>
                <w:tab w:val="left" w:pos="4366"/>
                <w:tab w:val="left" w:pos="4397"/>
                <w:tab w:val="left" w:pos="4430"/>
                <w:tab w:val="left" w:pos="4553"/>
                <w:tab w:val="left" w:pos="4594"/>
                <w:tab w:val="left" w:pos="4649"/>
                <w:tab w:val="left" w:pos="4719"/>
                <w:tab w:val="left" w:pos="4928"/>
                <w:tab w:val="left" w:pos="5091"/>
                <w:tab w:val="left" w:pos="5259"/>
                <w:tab w:val="left" w:pos="5307"/>
                <w:tab w:val="left" w:pos="5429"/>
                <w:tab w:val="left" w:pos="5722"/>
                <w:tab w:val="left" w:pos="5751"/>
                <w:tab w:val="left" w:pos="5828"/>
                <w:tab w:val="left" w:pos="5880"/>
                <w:tab w:val="left" w:pos="5924"/>
                <w:tab w:val="left" w:pos="6132"/>
                <w:tab w:val="left" w:pos="6257"/>
                <w:tab w:val="left" w:pos="6298"/>
                <w:tab w:val="left" w:pos="6490"/>
                <w:tab w:val="left" w:pos="6600"/>
                <w:tab w:val="left" w:pos="6687"/>
                <w:tab w:val="left" w:pos="6836"/>
                <w:tab w:val="left" w:pos="6881"/>
                <w:tab w:val="left" w:pos="6975"/>
                <w:tab w:val="left" w:pos="7153"/>
                <w:tab w:val="left" w:pos="7436"/>
                <w:tab w:val="left" w:pos="7623"/>
                <w:tab w:val="left" w:pos="7988"/>
                <w:tab w:val="left" w:pos="8401"/>
              </w:tabs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30</w:t>
            </w:r>
          </w:p>
        </w:tc>
      </w:tr>
    </w:tbl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 w:line="240" w:lineRule="auto"/>
        <w:ind w:left="112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  <w:t xml:space="preserve">  </w:t>
      </w:r>
    </w:p>
    <w:p>
      <w:pPr>
        <w:widowControl w:val="0"/>
        <w:tabs>
          <w:tab w:val="left" w:pos="1286"/>
          <w:tab w:val="left" w:pos="142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5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6"/>
          <w:tab w:val="left" w:pos="4594"/>
          <w:tab w:val="left" w:pos="4649"/>
          <w:tab w:val="left" w:pos="4719"/>
          <w:tab w:val="left" w:pos="4923"/>
          <w:tab w:val="left" w:pos="5091"/>
          <w:tab w:val="left" w:pos="5259"/>
          <w:tab w:val="left" w:pos="5307"/>
          <w:tab w:val="left" w:pos="5444"/>
          <w:tab w:val="left" w:pos="5722"/>
          <w:tab w:val="left" w:pos="5751"/>
          <w:tab w:val="left" w:pos="5847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*Все правильные ответы оцениваются в 2 балла.  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0 баллов</w:t>
      </w:r>
      <w:r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выставляется за неправильный ответ, а также, если участником отмечено более одного ответа (в том числе правильный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).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</w:p>
    <w:sectPr>
      <w:headerReference r:id="rId5" w:type="default"/>
      <w:footerReference r:id="rId6" w:type="default"/>
      <w:type w:val="continuous"/>
      <w:pgSz w:w="11906" w:h="16838"/>
      <w:pgMar w:top="1134" w:right="850" w:bottom="1134" w:left="1701" w:header="720" w:footer="720" w:gutter="0"/>
      <w:cols w:equalWidth="0" w:num="1">
        <w:col w:w="915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ВсОШ по ОБЖ 202</w:t>
    </w:r>
    <w:r>
      <w:rPr>
        <w:rFonts w:hint="default" w:ascii="Times New Roman" w:hAnsi="Times New Roman" w:cs="Times New Roman"/>
        <w:b/>
        <w:sz w:val="28"/>
        <w:szCs w:val="28"/>
        <w:lang w:val="ru-RU"/>
      </w:rPr>
      <w:t>3</w:t>
    </w:r>
    <w:r>
      <w:rPr>
        <w:rFonts w:ascii="Times New Roman" w:hAnsi="Times New Roman" w:cs="Times New Roman"/>
        <w:b/>
        <w:sz w:val="28"/>
        <w:szCs w:val="28"/>
      </w:rPr>
      <w:t>-202</w:t>
    </w:r>
    <w:r>
      <w:rPr>
        <w:rFonts w:hint="default" w:ascii="Times New Roman" w:hAnsi="Times New Roman" w:cs="Times New Roman"/>
        <w:b/>
        <w:sz w:val="28"/>
        <w:szCs w:val="28"/>
        <w:lang w:val="ru-RU"/>
      </w:rPr>
      <w:t>4</w:t>
    </w:r>
    <w:bookmarkStart w:id="0" w:name="_GoBack"/>
    <w:bookmarkEnd w:id="0"/>
    <w:r>
      <w:rPr>
        <w:rFonts w:ascii="Times New Roman" w:hAnsi="Times New Roman" w:cs="Times New Roman"/>
        <w:b/>
        <w:sz w:val="28"/>
        <w:szCs w:val="28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EB4600"/>
    <w:multiLevelType w:val="multilevel"/>
    <w:tmpl w:val="47EB4600"/>
    <w:lvl w:ilvl="0" w:tentative="0">
      <w:start w:val="1"/>
      <w:numFmt w:val="upperRoman"/>
      <w:lvlText w:val="%1."/>
      <w:lvlJc w:val="left"/>
      <w:pPr>
        <w:ind w:left="1440" w:hanging="720"/>
      </w:pPr>
      <w:rPr>
        <w:rFonts w:hint="default" w:eastAsiaTheme="minorEastAsia"/>
        <w:b/>
        <w:color w:val="000000"/>
        <w:sz w:val="28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602B0"/>
    <w:rsid w:val="00017734"/>
    <w:rsid w:val="00034F35"/>
    <w:rsid w:val="000515C7"/>
    <w:rsid w:val="000702DF"/>
    <w:rsid w:val="000B0CBA"/>
    <w:rsid w:val="001002B1"/>
    <w:rsid w:val="0013789D"/>
    <w:rsid w:val="001602B0"/>
    <w:rsid w:val="00163B20"/>
    <w:rsid w:val="001E4444"/>
    <w:rsid w:val="001F49C1"/>
    <w:rsid w:val="00227748"/>
    <w:rsid w:val="00273322"/>
    <w:rsid w:val="00283069"/>
    <w:rsid w:val="00294D47"/>
    <w:rsid w:val="002D42BA"/>
    <w:rsid w:val="003024F5"/>
    <w:rsid w:val="003078D8"/>
    <w:rsid w:val="003625BE"/>
    <w:rsid w:val="003B3920"/>
    <w:rsid w:val="003E4688"/>
    <w:rsid w:val="004355CF"/>
    <w:rsid w:val="004623F5"/>
    <w:rsid w:val="00494842"/>
    <w:rsid w:val="004C4446"/>
    <w:rsid w:val="004C6704"/>
    <w:rsid w:val="00533A0F"/>
    <w:rsid w:val="005B1AFA"/>
    <w:rsid w:val="005B65BB"/>
    <w:rsid w:val="005E710A"/>
    <w:rsid w:val="005F15BC"/>
    <w:rsid w:val="006024D4"/>
    <w:rsid w:val="00624B2B"/>
    <w:rsid w:val="0069250C"/>
    <w:rsid w:val="006D6BD4"/>
    <w:rsid w:val="00782CEE"/>
    <w:rsid w:val="007B37A5"/>
    <w:rsid w:val="00826CA2"/>
    <w:rsid w:val="00834D5F"/>
    <w:rsid w:val="0089235E"/>
    <w:rsid w:val="008C6112"/>
    <w:rsid w:val="008D4553"/>
    <w:rsid w:val="008F547A"/>
    <w:rsid w:val="009027C4"/>
    <w:rsid w:val="009419F3"/>
    <w:rsid w:val="00952CBD"/>
    <w:rsid w:val="0096617E"/>
    <w:rsid w:val="009E1410"/>
    <w:rsid w:val="009F0D50"/>
    <w:rsid w:val="00AB5F6E"/>
    <w:rsid w:val="00B3479E"/>
    <w:rsid w:val="00B43FF2"/>
    <w:rsid w:val="00B74528"/>
    <w:rsid w:val="00BB6B74"/>
    <w:rsid w:val="00BD5EF6"/>
    <w:rsid w:val="00BE17B6"/>
    <w:rsid w:val="00C01FDE"/>
    <w:rsid w:val="00D3372B"/>
    <w:rsid w:val="00D52C3E"/>
    <w:rsid w:val="00D55986"/>
    <w:rsid w:val="00DC59AB"/>
    <w:rsid w:val="00E300E3"/>
    <w:rsid w:val="00E35931"/>
    <w:rsid w:val="00E77CFF"/>
    <w:rsid w:val="00EA219A"/>
    <w:rsid w:val="00F301F5"/>
    <w:rsid w:val="00F307AA"/>
    <w:rsid w:val="00F74461"/>
    <w:rsid w:val="00F80605"/>
    <w:rsid w:val="00F91785"/>
    <w:rsid w:val="00F97744"/>
    <w:rsid w:val="00FC03F3"/>
    <w:rsid w:val="00FE5AF1"/>
    <w:rsid w:val="1B4B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17"/>
    <w:qFormat/>
    <w:uiPriority w:val="0"/>
    <w:pPr>
      <w:spacing w:before="240" w:after="60" w:line="240" w:lineRule="auto"/>
      <w:outlineLvl w:val="7"/>
    </w:pPr>
    <w:rPr>
      <w:rFonts w:ascii="Times New Roman" w:hAnsi="Times New Roman" w:eastAsia="Times New Roman" w:cs="Times New Roman"/>
      <w:i/>
      <w:iCs/>
      <w:kern w:val="28"/>
      <w:sz w:val="24"/>
      <w:szCs w:val="24"/>
    </w:rPr>
  </w:style>
  <w:style w:type="paragraph" w:styleId="3">
    <w:name w:val="heading 9"/>
    <w:basedOn w:val="1"/>
    <w:next w:val="1"/>
    <w:link w:val="18"/>
    <w:qFormat/>
    <w:uiPriority w:val="0"/>
    <w:pPr>
      <w:spacing w:before="240" w:after="60" w:line="240" w:lineRule="auto"/>
      <w:outlineLvl w:val="8"/>
    </w:pPr>
    <w:rPr>
      <w:rFonts w:ascii="Arial" w:hAnsi="Arial" w:eastAsia="Times New Roman" w:cs="Arial"/>
      <w:kern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 Indent"/>
    <w:basedOn w:val="1"/>
    <w:link w:val="19"/>
    <w:uiPriority w:val="0"/>
    <w:pPr>
      <w:spacing w:after="120" w:line="240" w:lineRule="auto"/>
      <w:ind w:left="283"/>
    </w:pPr>
    <w:rPr>
      <w:rFonts w:ascii="Times New Roman" w:hAnsi="Times New Roman" w:eastAsia="Times New Roman" w:cs="Times New Roman"/>
      <w:kern w:val="28"/>
      <w:sz w:val="28"/>
      <w:szCs w:val="28"/>
    </w:rPr>
  </w:style>
  <w:style w:type="paragraph" w:styleId="9">
    <w:name w:val="foot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 3"/>
    <w:basedOn w:val="1"/>
    <w:link w:val="20"/>
    <w:semiHidden/>
    <w:unhideWhenUsed/>
    <w:uiPriority w:val="99"/>
    <w:pPr>
      <w:spacing w:after="120"/>
    </w:pPr>
    <w:rPr>
      <w:sz w:val="16"/>
      <w:szCs w:val="16"/>
    </w:rPr>
  </w:style>
  <w:style w:type="table" w:styleId="11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выноски Знак"/>
    <w:basedOn w:val="4"/>
    <w:link w:val="6"/>
    <w:semiHidden/>
    <w:uiPriority w:val="99"/>
    <w:rPr>
      <w:rFonts w:ascii="Tahoma" w:hAnsi="Tahoma" w:cs="Tahoma" w:eastAsiaTheme="minorEastAsia"/>
      <w:sz w:val="16"/>
      <w:szCs w:val="16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Верхний колонтитул Знак"/>
    <w:basedOn w:val="4"/>
    <w:link w:val="7"/>
    <w:qFormat/>
    <w:uiPriority w:val="99"/>
    <w:rPr>
      <w:rFonts w:eastAsiaTheme="minorEastAsia"/>
      <w:lang w:eastAsia="ru-RU"/>
    </w:rPr>
  </w:style>
  <w:style w:type="character" w:customStyle="1" w:styleId="15">
    <w:name w:val="Нижний колонтитул Знак"/>
    <w:basedOn w:val="4"/>
    <w:link w:val="9"/>
    <w:uiPriority w:val="99"/>
    <w:rPr>
      <w:rFonts w:eastAsiaTheme="minorEastAsia"/>
      <w:lang w:eastAsia="ru-RU"/>
    </w:rPr>
  </w:style>
  <w:style w:type="paragraph" w:styleId="1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7">
    <w:name w:val="Заголовок 8 Знак"/>
    <w:basedOn w:val="4"/>
    <w:link w:val="2"/>
    <w:uiPriority w:val="0"/>
    <w:rPr>
      <w:rFonts w:ascii="Times New Roman" w:hAnsi="Times New Roman" w:eastAsia="Times New Roman" w:cs="Times New Roman"/>
      <w:i/>
      <w:iCs/>
      <w:kern w:val="28"/>
      <w:sz w:val="24"/>
      <w:szCs w:val="24"/>
      <w:lang w:eastAsia="ru-RU"/>
    </w:rPr>
  </w:style>
  <w:style w:type="character" w:customStyle="1" w:styleId="18">
    <w:name w:val="Заголовок 9 Знак"/>
    <w:basedOn w:val="4"/>
    <w:link w:val="3"/>
    <w:uiPriority w:val="0"/>
    <w:rPr>
      <w:rFonts w:ascii="Arial" w:hAnsi="Arial" w:eastAsia="Times New Roman" w:cs="Arial"/>
      <w:kern w:val="28"/>
      <w:lang w:eastAsia="ru-RU"/>
    </w:rPr>
  </w:style>
  <w:style w:type="character" w:customStyle="1" w:styleId="19">
    <w:name w:val="Основной текст с отступом Знак"/>
    <w:basedOn w:val="4"/>
    <w:link w:val="8"/>
    <w:qFormat/>
    <w:uiPriority w:val="0"/>
    <w:rPr>
      <w:rFonts w:ascii="Times New Roman" w:hAnsi="Times New Roman" w:eastAsia="Times New Roman" w:cs="Times New Roman"/>
      <w:kern w:val="28"/>
      <w:sz w:val="28"/>
      <w:szCs w:val="28"/>
      <w:lang w:eastAsia="ru-RU"/>
    </w:rPr>
  </w:style>
  <w:style w:type="character" w:customStyle="1" w:styleId="20">
    <w:name w:val="Основной текст 3 Знак"/>
    <w:basedOn w:val="4"/>
    <w:link w:val="10"/>
    <w:semiHidden/>
    <w:uiPriority w:val="99"/>
    <w:rPr>
      <w:rFonts w:eastAsiaTheme="minorEastAsia"/>
      <w:sz w:val="16"/>
      <w:szCs w:val="16"/>
      <w:lang w:eastAsia="ru-RU"/>
    </w:rPr>
  </w:style>
  <w:style w:type="paragraph" w:customStyle="1" w:styleId="21">
    <w:name w:val="Standard"/>
    <w:uiPriority w:val="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SimSun" w:cs="Mangal"/>
      <w:kern w:val="3"/>
      <w:sz w:val="24"/>
      <w:szCs w:val="24"/>
      <w:lang w:val="ru-RU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C308E-A7BF-4BE3-A4A4-1AF03F14A7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Curnos™</Company>
  <Pages>2</Pages>
  <Words>374</Words>
  <Characters>2134</Characters>
  <Lines>17</Lines>
  <Paragraphs>5</Paragraphs>
  <TotalTime>3</TotalTime>
  <ScaleCrop>false</ScaleCrop>
  <LinksUpToDate>false</LinksUpToDate>
  <CharactersWithSpaces>2503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2022-09-14T08:29:00Z</dcterms:created>
  <dc:creator>User</dc:creator>
  <cp:lastModifiedBy>Александр Володинский</cp:lastModifiedBy>
  <cp:lastPrinted>2022-09-12T04:20:00Z</cp:lastPrinted>
  <dcterms:modified xsi:type="dcterms:W3CDTF">2023-09-21T05:45:51Z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C261A37FD5AB43E98475AAF9E28D79AE_12</vt:lpwstr>
  </property>
</Properties>
</file>