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F8" w:rsidRPr="000E7D16" w:rsidRDefault="008F49F8" w:rsidP="008F49F8">
      <w:pPr>
        <w:spacing w:after="0"/>
        <w:ind w:firstLine="13325"/>
        <w:rPr>
          <w:rFonts w:ascii="Times New Roman" w:hAnsi="Times New Roman"/>
          <w:sz w:val="24"/>
          <w:szCs w:val="24"/>
        </w:rPr>
      </w:pPr>
    </w:p>
    <w:p w:rsidR="008F49F8" w:rsidRPr="00C354CC" w:rsidRDefault="00C354CC" w:rsidP="008F49F8">
      <w:pPr>
        <w:spacing w:after="0"/>
        <w:jc w:val="center"/>
        <w:rPr>
          <w:rFonts w:ascii="Times New Roman" w:hAnsi="Times New Roman"/>
          <w:b/>
          <w:sz w:val="32"/>
          <w:szCs w:val="32"/>
        </w:rPr>
      </w:pPr>
      <w:r w:rsidRPr="00C354CC">
        <w:rPr>
          <w:rFonts w:ascii="Times New Roman" w:hAnsi="Times New Roman"/>
          <w:b/>
          <w:sz w:val="32"/>
          <w:szCs w:val="32"/>
        </w:rPr>
        <w:t>Описание</w:t>
      </w:r>
      <w:r w:rsidR="008F49F8" w:rsidRPr="00C354CC">
        <w:rPr>
          <w:rFonts w:ascii="Times New Roman" w:hAnsi="Times New Roman"/>
          <w:b/>
          <w:sz w:val="32"/>
          <w:szCs w:val="32"/>
        </w:rPr>
        <w:t xml:space="preserve"> образовательной практики </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
        <w:gridCol w:w="4919"/>
        <w:gridCol w:w="9612"/>
      </w:tblGrid>
      <w:tr w:rsidR="008F49F8" w:rsidRPr="000E7D16" w:rsidTr="001D3CF2">
        <w:tc>
          <w:tcPr>
            <w:tcW w:w="77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b/>
                <w:bCs/>
                <w:color w:val="000000"/>
                <w:sz w:val="24"/>
                <w:szCs w:val="24"/>
              </w:rPr>
              <w:t>1</w:t>
            </w:r>
          </w:p>
        </w:tc>
        <w:tc>
          <w:tcPr>
            <w:tcW w:w="491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color w:val="000000"/>
                <w:sz w:val="24"/>
                <w:szCs w:val="24"/>
              </w:rPr>
              <w:t>*Полное наименование образовательной организации (согласно Устава)</w:t>
            </w:r>
          </w:p>
        </w:tc>
        <w:tc>
          <w:tcPr>
            <w:tcW w:w="9612" w:type="dxa"/>
            <w:shd w:val="clear" w:color="auto" w:fill="FFFFFF"/>
          </w:tcPr>
          <w:p w:rsidR="008F49F8" w:rsidRPr="000E7D16" w:rsidRDefault="008F49F8" w:rsidP="008F49F8">
            <w:pPr>
              <w:spacing w:after="0"/>
              <w:rPr>
                <w:rFonts w:ascii="Times New Roman" w:hAnsi="Times New Roman"/>
                <w:color w:val="000000"/>
                <w:sz w:val="24"/>
                <w:szCs w:val="24"/>
              </w:rPr>
            </w:pPr>
            <w:r w:rsidRPr="008F49F8">
              <w:rPr>
                <w:rFonts w:ascii="Times New Roman" w:hAnsi="Times New Roman"/>
                <w:color w:val="000000"/>
                <w:sz w:val="24"/>
                <w:szCs w:val="24"/>
              </w:rPr>
              <w:t xml:space="preserve">Муниципальное бюджетное общеобразовательное учреждение - </w:t>
            </w:r>
            <w:proofErr w:type="spellStart"/>
            <w:r w:rsidRPr="008F49F8">
              <w:rPr>
                <w:rFonts w:ascii="Times New Roman" w:hAnsi="Times New Roman"/>
                <w:color w:val="000000"/>
                <w:sz w:val="24"/>
                <w:szCs w:val="24"/>
              </w:rPr>
              <w:t>Дудовская</w:t>
            </w:r>
            <w:proofErr w:type="spellEnd"/>
            <w:r w:rsidRPr="008F49F8">
              <w:rPr>
                <w:rFonts w:ascii="Times New Roman" w:hAnsi="Times New Roman"/>
                <w:color w:val="000000"/>
                <w:sz w:val="24"/>
                <w:szCs w:val="24"/>
              </w:rPr>
              <w:t xml:space="preserve"> средняя общеобразовательная школа.</w:t>
            </w: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2</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*Ссылка на материалы практики, размещенные на сайте организации</w:t>
            </w:r>
          </w:p>
        </w:tc>
        <w:tc>
          <w:tcPr>
            <w:tcW w:w="9612" w:type="dxa"/>
            <w:shd w:val="clear" w:color="auto" w:fill="FFFFFF"/>
          </w:tcPr>
          <w:p w:rsidR="008F49F8" w:rsidRPr="000E7D16" w:rsidRDefault="008F49F8" w:rsidP="00705AC5">
            <w:pPr>
              <w:spacing w:after="0" w:line="240" w:lineRule="atLeast"/>
              <w:ind w:left="142"/>
              <w:jc w:val="both"/>
              <w:rPr>
                <w:rFonts w:ascii="Times New Roman" w:hAnsi="Times New Roman"/>
                <w:color w:val="000000"/>
                <w:sz w:val="24"/>
                <w:szCs w:val="24"/>
              </w:rPr>
            </w:pPr>
          </w:p>
        </w:tc>
      </w:tr>
      <w:tr w:rsidR="008F49F8" w:rsidRPr="000E7D16" w:rsidTr="001D3CF2">
        <w:tc>
          <w:tcPr>
            <w:tcW w:w="77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3</w:t>
            </w:r>
          </w:p>
        </w:tc>
        <w:tc>
          <w:tcPr>
            <w:tcW w:w="491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rPr>
                <w:rFonts w:ascii="Times New Roman" w:hAnsi="Times New Roman"/>
                <w:sz w:val="24"/>
                <w:szCs w:val="24"/>
              </w:rPr>
            </w:pPr>
            <w:r w:rsidRPr="000E7D16">
              <w:rPr>
                <w:rFonts w:ascii="Times New Roman" w:hAnsi="Times New Roman"/>
                <w:color w:val="000000"/>
                <w:sz w:val="24"/>
                <w:szCs w:val="24"/>
              </w:rPr>
              <w:t>*Ф.И.О., должность лиц(-а), курирующих(-его) образовательную практику (заместитель руководителя, руководитель)</w:t>
            </w:r>
          </w:p>
        </w:tc>
        <w:tc>
          <w:tcPr>
            <w:tcW w:w="9612" w:type="dxa"/>
            <w:shd w:val="clear" w:color="auto" w:fill="FFFFFF"/>
          </w:tcPr>
          <w:p w:rsidR="008F49F8" w:rsidRPr="000E7D16" w:rsidRDefault="008F49F8" w:rsidP="008F49F8">
            <w:pPr>
              <w:spacing w:after="0" w:line="240" w:lineRule="atLeast"/>
              <w:jc w:val="both"/>
              <w:rPr>
                <w:rFonts w:ascii="Times New Roman" w:hAnsi="Times New Roman"/>
                <w:color w:val="000000"/>
                <w:sz w:val="24"/>
                <w:szCs w:val="24"/>
              </w:rPr>
            </w:pPr>
            <w:r>
              <w:rPr>
                <w:rFonts w:ascii="Times New Roman" w:hAnsi="Times New Roman"/>
                <w:color w:val="000000"/>
                <w:sz w:val="24"/>
                <w:szCs w:val="24"/>
              </w:rPr>
              <w:t>З</w:t>
            </w:r>
            <w:r w:rsidRPr="008F49F8">
              <w:rPr>
                <w:rFonts w:ascii="Times New Roman" w:hAnsi="Times New Roman"/>
                <w:color w:val="000000"/>
                <w:sz w:val="24"/>
                <w:szCs w:val="24"/>
              </w:rPr>
              <w:t xml:space="preserve">аместитель директора по дошкольному образованию МБОУ </w:t>
            </w:r>
            <w:proofErr w:type="spellStart"/>
            <w:r w:rsidRPr="008F49F8">
              <w:rPr>
                <w:rFonts w:ascii="Times New Roman" w:hAnsi="Times New Roman"/>
                <w:color w:val="000000"/>
                <w:sz w:val="24"/>
                <w:szCs w:val="24"/>
              </w:rPr>
              <w:t>Дудовская</w:t>
            </w:r>
            <w:proofErr w:type="spellEnd"/>
            <w:r w:rsidRPr="008F49F8">
              <w:rPr>
                <w:rFonts w:ascii="Times New Roman" w:hAnsi="Times New Roman"/>
                <w:color w:val="000000"/>
                <w:sz w:val="24"/>
                <w:szCs w:val="24"/>
              </w:rPr>
              <w:t xml:space="preserve"> СОШ Попкова И.А.</w:t>
            </w:r>
          </w:p>
        </w:tc>
      </w:tr>
      <w:tr w:rsidR="008F49F8" w:rsidRPr="000E7D16" w:rsidTr="001D3CF2">
        <w:tc>
          <w:tcPr>
            <w:tcW w:w="779" w:type="dxa"/>
            <w:vMerge w:val="restart"/>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4</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*Контактные данные лиц(-а), курирующих(-его) образовательную практику:</w:t>
            </w:r>
          </w:p>
        </w:tc>
        <w:tc>
          <w:tcPr>
            <w:tcW w:w="9612" w:type="dxa"/>
            <w:shd w:val="clear" w:color="auto" w:fill="FFFFFF"/>
          </w:tcPr>
          <w:p w:rsidR="008F49F8" w:rsidRPr="000E7D16" w:rsidRDefault="008F49F8" w:rsidP="008F49F8">
            <w:pPr>
              <w:spacing w:after="0" w:line="240" w:lineRule="atLeast"/>
              <w:jc w:val="both"/>
              <w:rPr>
                <w:rFonts w:ascii="Times New Roman" w:hAnsi="Times New Roman"/>
                <w:color w:val="000000"/>
                <w:sz w:val="24"/>
                <w:szCs w:val="24"/>
              </w:rPr>
            </w:pPr>
          </w:p>
        </w:tc>
      </w:tr>
      <w:tr w:rsidR="008F49F8" w:rsidRPr="000E7D16" w:rsidTr="001D3CF2">
        <w:tc>
          <w:tcPr>
            <w:tcW w:w="779" w:type="dxa"/>
            <w:vMerge/>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рабочий телефон с кодом</w:t>
            </w:r>
          </w:p>
        </w:tc>
        <w:tc>
          <w:tcPr>
            <w:tcW w:w="9612" w:type="dxa"/>
            <w:shd w:val="clear" w:color="auto" w:fill="FFFFFF"/>
          </w:tcPr>
          <w:p w:rsidR="008F49F8" w:rsidRPr="000E7D16" w:rsidRDefault="00C354CC" w:rsidP="00705AC5">
            <w:pPr>
              <w:spacing w:after="0" w:line="240" w:lineRule="atLeast"/>
              <w:ind w:left="142"/>
              <w:jc w:val="both"/>
              <w:rPr>
                <w:rFonts w:ascii="Times New Roman" w:hAnsi="Times New Roman"/>
                <w:color w:val="000000"/>
                <w:sz w:val="24"/>
                <w:szCs w:val="24"/>
              </w:rPr>
            </w:pPr>
            <w:r>
              <w:rPr>
                <w:rFonts w:ascii="Times New Roman" w:hAnsi="Times New Roman"/>
                <w:color w:val="000000"/>
                <w:sz w:val="24"/>
                <w:szCs w:val="24"/>
              </w:rPr>
              <w:t>8(391)96-76-1-29</w:t>
            </w:r>
          </w:p>
        </w:tc>
      </w:tr>
      <w:tr w:rsidR="008F49F8" w:rsidRPr="000E7D16" w:rsidTr="001D3CF2">
        <w:tc>
          <w:tcPr>
            <w:tcW w:w="779" w:type="dxa"/>
            <w:vMerge/>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е-почта (несколько адресов разделить точкой с запятой)</w:t>
            </w:r>
          </w:p>
        </w:tc>
        <w:tc>
          <w:tcPr>
            <w:tcW w:w="9612" w:type="dxa"/>
            <w:shd w:val="clear" w:color="auto" w:fill="FFFFFF"/>
          </w:tcPr>
          <w:p w:rsidR="008F49F8" w:rsidRPr="000E7D16" w:rsidRDefault="00F67BF4" w:rsidP="00705AC5">
            <w:pPr>
              <w:spacing w:after="0" w:line="240" w:lineRule="atLeast"/>
              <w:ind w:left="142"/>
              <w:jc w:val="both"/>
              <w:rPr>
                <w:rFonts w:ascii="Times New Roman" w:hAnsi="Times New Roman"/>
                <w:color w:val="000000"/>
                <w:sz w:val="24"/>
                <w:szCs w:val="24"/>
              </w:rPr>
            </w:pPr>
            <w:hyperlink r:id="rId4" w:history="1">
              <w:r w:rsidR="00C354CC">
                <w:rPr>
                  <w:rStyle w:val="a5"/>
                </w:rPr>
                <w:t>frolirina01011960@yandex.ru</w:t>
              </w:r>
            </w:hyperlink>
          </w:p>
        </w:tc>
      </w:tr>
      <w:tr w:rsidR="008F49F8" w:rsidRPr="000E7D16" w:rsidTr="001D3CF2">
        <w:tc>
          <w:tcPr>
            <w:tcW w:w="779" w:type="dxa"/>
            <w:vMerge/>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мобильный телефон (желательно)</w:t>
            </w:r>
          </w:p>
        </w:tc>
        <w:tc>
          <w:tcPr>
            <w:tcW w:w="9612" w:type="dxa"/>
            <w:shd w:val="clear" w:color="auto" w:fill="FFFFFF"/>
          </w:tcPr>
          <w:p w:rsidR="008F49F8" w:rsidRPr="000E7D16" w:rsidRDefault="008F49F8" w:rsidP="00705AC5">
            <w:pPr>
              <w:spacing w:after="0" w:line="240" w:lineRule="atLeast"/>
              <w:ind w:left="142"/>
              <w:jc w:val="both"/>
              <w:rPr>
                <w:rFonts w:ascii="Times New Roman" w:hAnsi="Times New Roman"/>
                <w:color w:val="000000"/>
                <w:sz w:val="24"/>
                <w:szCs w:val="24"/>
              </w:rPr>
            </w:pP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5</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sz w:val="24"/>
                <w:szCs w:val="24"/>
              </w:rPr>
              <w:t>Ф.И.О. авторов/</w:t>
            </w:r>
            <w:proofErr w:type="spellStart"/>
            <w:r w:rsidRPr="000E7D16">
              <w:rPr>
                <w:rFonts w:ascii="Times New Roman" w:hAnsi="Times New Roman"/>
                <w:sz w:val="24"/>
                <w:szCs w:val="24"/>
              </w:rPr>
              <w:t>реализаторов</w:t>
            </w:r>
            <w:proofErr w:type="spellEnd"/>
            <w:r w:rsidRPr="000E7D16">
              <w:rPr>
                <w:rFonts w:ascii="Times New Roman" w:hAnsi="Times New Roman"/>
                <w:sz w:val="24"/>
                <w:szCs w:val="24"/>
              </w:rPr>
              <w:t xml:space="preserve"> практики</w:t>
            </w:r>
          </w:p>
        </w:tc>
        <w:tc>
          <w:tcPr>
            <w:tcW w:w="9612" w:type="dxa"/>
            <w:shd w:val="clear" w:color="auto" w:fill="FFFFFF"/>
          </w:tcPr>
          <w:p w:rsidR="008F49F8" w:rsidRPr="000E7D16" w:rsidRDefault="008F49F8" w:rsidP="008F49F8">
            <w:pPr>
              <w:spacing w:after="0" w:line="240" w:lineRule="atLeast"/>
              <w:jc w:val="both"/>
              <w:rPr>
                <w:rFonts w:ascii="Times New Roman" w:hAnsi="Times New Roman"/>
                <w:sz w:val="24"/>
                <w:szCs w:val="24"/>
              </w:rPr>
            </w:pPr>
            <w:r>
              <w:rPr>
                <w:rFonts w:ascii="Times New Roman" w:hAnsi="Times New Roman"/>
                <w:sz w:val="24"/>
                <w:szCs w:val="24"/>
              </w:rPr>
              <w:t>В</w:t>
            </w:r>
            <w:r w:rsidRPr="008F49F8">
              <w:rPr>
                <w:rFonts w:ascii="Times New Roman" w:hAnsi="Times New Roman"/>
                <w:sz w:val="24"/>
                <w:szCs w:val="24"/>
              </w:rPr>
              <w:t xml:space="preserve">оспитатель дошкольной группы МБОУ </w:t>
            </w:r>
            <w:proofErr w:type="spellStart"/>
            <w:r w:rsidRPr="008F49F8">
              <w:rPr>
                <w:rFonts w:ascii="Times New Roman" w:hAnsi="Times New Roman"/>
                <w:sz w:val="24"/>
                <w:szCs w:val="24"/>
              </w:rPr>
              <w:t>Дудовская</w:t>
            </w:r>
            <w:proofErr w:type="spellEnd"/>
            <w:r w:rsidRPr="008F49F8">
              <w:rPr>
                <w:rFonts w:ascii="Times New Roman" w:hAnsi="Times New Roman"/>
                <w:sz w:val="24"/>
                <w:szCs w:val="24"/>
              </w:rPr>
              <w:t xml:space="preserve"> СОШ Болот С.Ю.</w:t>
            </w:r>
          </w:p>
        </w:tc>
      </w:tr>
      <w:tr w:rsidR="008F49F8" w:rsidRPr="00F951C8" w:rsidTr="001D3CF2">
        <w:tc>
          <w:tcPr>
            <w:tcW w:w="779" w:type="dxa"/>
            <w:shd w:val="clear" w:color="auto" w:fill="FFFFFF"/>
            <w:tcMar>
              <w:top w:w="0" w:type="dxa"/>
              <w:left w:w="108" w:type="dxa"/>
              <w:bottom w:w="0" w:type="dxa"/>
              <w:right w:w="108" w:type="dxa"/>
            </w:tcMar>
          </w:tcPr>
          <w:p w:rsidR="008F49F8" w:rsidRPr="00F951C8" w:rsidRDefault="008F49F8" w:rsidP="00705AC5">
            <w:pPr>
              <w:spacing w:after="0" w:line="240" w:lineRule="atLeast"/>
              <w:ind w:left="142"/>
              <w:jc w:val="both"/>
              <w:rPr>
                <w:rFonts w:ascii="Times New Roman" w:hAnsi="Times New Roman"/>
                <w:b/>
                <w:bCs/>
                <w:color w:val="000000"/>
                <w:sz w:val="26"/>
                <w:szCs w:val="26"/>
              </w:rPr>
            </w:pPr>
            <w:r w:rsidRPr="00F951C8">
              <w:rPr>
                <w:rFonts w:ascii="Times New Roman" w:hAnsi="Times New Roman"/>
                <w:b/>
                <w:bCs/>
                <w:color w:val="000000"/>
                <w:sz w:val="26"/>
                <w:szCs w:val="26"/>
              </w:rPr>
              <w:t>6</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sz w:val="20"/>
                <w:szCs w:val="20"/>
              </w:rPr>
            </w:pPr>
            <w:r w:rsidRPr="000E7D16">
              <w:rPr>
                <w:rFonts w:ascii="Times New Roman" w:hAnsi="Times New Roman"/>
                <w:sz w:val="20"/>
                <w:szCs w:val="20"/>
              </w:rPr>
              <w:t>*</w:t>
            </w:r>
            <w:r w:rsidRPr="000E7D16">
              <w:rPr>
                <w:rFonts w:ascii="Times New Roman" w:hAnsi="Times New Roman"/>
                <w:sz w:val="24"/>
                <w:szCs w:val="24"/>
              </w:rPr>
              <w:t>Укажите тип представленной практики (выбрать один из предложенных):</w:t>
            </w:r>
          </w:p>
          <w:p w:rsidR="008F49F8" w:rsidRPr="000E7D16" w:rsidRDefault="008F49F8" w:rsidP="00705AC5">
            <w:pPr>
              <w:spacing w:after="0" w:line="240" w:lineRule="atLeast"/>
              <w:ind w:left="142"/>
              <w:jc w:val="both"/>
              <w:rPr>
                <w:rFonts w:ascii="Times New Roman" w:hAnsi="Times New Roman"/>
                <w:sz w:val="20"/>
                <w:szCs w:val="20"/>
              </w:rPr>
            </w:pPr>
            <w:r w:rsidRPr="000E7D16">
              <w:rPr>
                <w:rFonts w:ascii="Times New Roman" w:hAnsi="Times New Roman"/>
                <w:b/>
                <w:sz w:val="20"/>
                <w:szCs w:val="20"/>
              </w:rPr>
              <w:t>педагогическая практика</w:t>
            </w:r>
            <w:r w:rsidRPr="000E7D16">
              <w:rPr>
                <w:rFonts w:ascii="Times New Roman" w:hAnsi="Times New Roman"/>
                <w:sz w:val="20"/>
                <w:szCs w:val="20"/>
              </w:rPr>
              <w:t xml:space="preserve"> (часть образовательной практики, включающая в себя систему действий педагога (педагогической команды), направленная на достижение запланированного образовательного результата)</w:t>
            </w:r>
          </w:p>
          <w:p w:rsidR="008F49F8" w:rsidRPr="000E7D16" w:rsidRDefault="008F49F8" w:rsidP="00705AC5">
            <w:pPr>
              <w:spacing w:after="0" w:line="240" w:lineRule="atLeast"/>
              <w:ind w:left="142"/>
              <w:jc w:val="both"/>
              <w:rPr>
                <w:rFonts w:ascii="Times New Roman" w:hAnsi="Times New Roman"/>
                <w:sz w:val="20"/>
                <w:szCs w:val="20"/>
              </w:rPr>
            </w:pPr>
            <w:r w:rsidRPr="000E7D16">
              <w:rPr>
                <w:rFonts w:ascii="Times New Roman" w:hAnsi="Times New Roman"/>
                <w:b/>
                <w:sz w:val="20"/>
                <w:szCs w:val="20"/>
              </w:rPr>
              <w:t>управленческая практика</w:t>
            </w:r>
            <w:r w:rsidRPr="000E7D16">
              <w:rPr>
                <w:rFonts w:ascii="Times New Roman" w:hAnsi="Times New Roman"/>
                <w:sz w:val="20"/>
                <w:szCs w:val="20"/>
              </w:rPr>
              <w:t xml:space="preserve"> (часть образовательной практики, включающая в себя систему действий управленца (управленческой команды), обеспечивающая педагогическую практику, направленная на достижение запланированного образовательного результата)</w:t>
            </w:r>
          </w:p>
          <w:p w:rsidR="008F49F8" w:rsidRPr="000E7D16" w:rsidRDefault="008F49F8" w:rsidP="00705AC5">
            <w:pPr>
              <w:spacing w:after="0" w:line="240" w:lineRule="atLeast"/>
              <w:ind w:left="142"/>
              <w:jc w:val="both"/>
              <w:rPr>
                <w:rFonts w:ascii="Times New Roman" w:hAnsi="Times New Roman"/>
                <w:sz w:val="20"/>
                <w:szCs w:val="20"/>
              </w:rPr>
            </w:pPr>
            <w:r w:rsidRPr="000E7D16">
              <w:rPr>
                <w:rFonts w:ascii="Times New Roman" w:hAnsi="Times New Roman"/>
                <w:b/>
                <w:sz w:val="20"/>
                <w:szCs w:val="20"/>
              </w:rPr>
              <w:t>методическая практика</w:t>
            </w:r>
            <w:r w:rsidRPr="000E7D16">
              <w:rPr>
                <w:rFonts w:ascii="Times New Roman" w:hAnsi="Times New Roman"/>
                <w:sz w:val="20"/>
                <w:szCs w:val="20"/>
              </w:rPr>
              <w:t xml:space="preserve"> (часть образовательной практики, включающая в себя систему действий методиста (методического объединения, группы методистов), обеспечивающая педагогическую практику, направленная на достижение запланированного образовательного результата)</w:t>
            </w:r>
          </w:p>
        </w:tc>
        <w:tc>
          <w:tcPr>
            <w:tcW w:w="9612" w:type="dxa"/>
            <w:shd w:val="clear" w:color="auto" w:fill="FFFFFF"/>
          </w:tcPr>
          <w:p w:rsidR="008F49F8" w:rsidRPr="00C354CC" w:rsidRDefault="008F49F8" w:rsidP="008F49F8">
            <w:pPr>
              <w:spacing w:after="0" w:line="240" w:lineRule="atLeast"/>
              <w:jc w:val="both"/>
              <w:rPr>
                <w:rFonts w:ascii="Times New Roman" w:hAnsi="Times New Roman"/>
                <w:sz w:val="24"/>
                <w:szCs w:val="24"/>
              </w:rPr>
            </w:pPr>
            <w:r w:rsidRPr="00C354CC">
              <w:rPr>
                <w:rFonts w:ascii="Times New Roman" w:hAnsi="Times New Roman"/>
                <w:b/>
                <w:sz w:val="24"/>
                <w:szCs w:val="24"/>
              </w:rPr>
              <w:t>Педагогическая практика</w:t>
            </w:r>
            <w:r w:rsidRPr="00C354CC">
              <w:rPr>
                <w:rFonts w:ascii="Times New Roman" w:hAnsi="Times New Roman"/>
                <w:sz w:val="24"/>
                <w:szCs w:val="24"/>
              </w:rPr>
              <w:t xml:space="preserve"> (часть образовательной практики, включающая в себя систему действий педагога (педагогической команды), направленная на достижение запланированного образовательного результата)</w:t>
            </w:r>
          </w:p>
          <w:p w:rsidR="008F49F8" w:rsidRPr="00F951C8" w:rsidRDefault="008F49F8" w:rsidP="00705AC5">
            <w:pPr>
              <w:spacing w:after="0" w:line="240" w:lineRule="atLeast"/>
              <w:ind w:left="142"/>
              <w:jc w:val="both"/>
              <w:rPr>
                <w:rFonts w:ascii="Times New Roman" w:hAnsi="Times New Roman"/>
                <w:sz w:val="26"/>
                <w:szCs w:val="26"/>
              </w:rPr>
            </w:pPr>
          </w:p>
        </w:tc>
      </w:tr>
      <w:tr w:rsidR="008F49F8" w:rsidRPr="001D3CF2" w:rsidTr="001D3CF2">
        <w:tc>
          <w:tcPr>
            <w:tcW w:w="779" w:type="dxa"/>
            <w:shd w:val="clear" w:color="auto" w:fill="FFFFFF"/>
            <w:tcMar>
              <w:top w:w="0" w:type="dxa"/>
              <w:left w:w="108" w:type="dxa"/>
              <w:bottom w:w="0" w:type="dxa"/>
              <w:right w:w="108" w:type="dxa"/>
            </w:tcMar>
            <w:hideMark/>
          </w:tcPr>
          <w:p w:rsidR="008F49F8" w:rsidRPr="001D3CF2" w:rsidRDefault="008F49F8" w:rsidP="00705AC5">
            <w:pPr>
              <w:spacing w:after="0" w:line="240" w:lineRule="atLeast"/>
              <w:ind w:left="142"/>
              <w:jc w:val="both"/>
              <w:rPr>
                <w:rFonts w:ascii="Times New Roman" w:hAnsi="Times New Roman"/>
                <w:sz w:val="24"/>
                <w:szCs w:val="24"/>
              </w:rPr>
            </w:pPr>
            <w:r w:rsidRPr="001D3CF2">
              <w:rPr>
                <w:rFonts w:ascii="Times New Roman" w:hAnsi="Times New Roman"/>
                <w:b/>
                <w:bCs/>
                <w:color w:val="000000"/>
                <w:sz w:val="24"/>
                <w:szCs w:val="24"/>
              </w:rPr>
              <w:t>7</w:t>
            </w:r>
          </w:p>
        </w:tc>
        <w:tc>
          <w:tcPr>
            <w:tcW w:w="4919" w:type="dxa"/>
            <w:shd w:val="clear" w:color="auto" w:fill="FFFFFF"/>
            <w:tcMar>
              <w:top w:w="0" w:type="dxa"/>
              <w:left w:w="108" w:type="dxa"/>
              <w:bottom w:w="0" w:type="dxa"/>
              <w:right w:w="108" w:type="dxa"/>
            </w:tcMar>
            <w:hideMark/>
          </w:tcPr>
          <w:p w:rsidR="008F49F8" w:rsidRPr="001D3CF2" w:rsidRDefault="008F49F8" w:rsidP="00705AC5">
            <w:pPr>
              <w:spacing w:after="0"/>
              <w:jc w:val="both"/>
              <w:rPr>
                <w:rFonts w:ascii="Times New Roman" w:hAnsi="Times New Roman"/>
                <w:color w:val="000000"/>
                <w:sz w:val="24"/>
                <w:szCs w:val="24"/>
              </w:rPr>
            </w:pPr>
            <w:r w:rsidRPr="001D3CF2">
              <w:rPr>
                <w:rFonts w:ascii="Times New Roman" w:hAnsi="Times New Roman"/>
                <w:color w:val="000000"/>
                <w:sz w:val="24"/>
                <w:szCs w:val="24"/>
              </w:rPr>
              <w:t xml:space="preserve">*Укажите </w:t>
            </w:r>
            <w:r w:rsidRPr="001D3CF2">
              <w:rPr>
                <w:rFonts w:ascii="Times New Roman" w:hAnsi="Times New Roman"/>
                <w:b/>
                <w:color w:val="000000"/>
                <w:sz w:val="24"/>
                <w:szCs w:val="24"/>
              </w:rPr>
              <w:t>направление</w:t>
            </w:r>
            <w:r w:rsidRPr="001D3CF2">
              <w:rPr>
                <w:rFonts w:ascii="Times New Roman" w:hAnsi="Times New Roman"/>
                <w:color w:val="000000"/>
                <w:sz w:val="24"/>
                <w:szCs w:val="24"/>
              </w:rPr>
              <w:t xml:space="preserve"> представленной практики </w:t>
            </w:r>
          </w:p>
          <w:p w:rsidR="008F49F8" w:rsidRPr="001D3CF2" w:rsidRDefault="008F49F8" w:rsidP="00705AC5">
            <w:pPr>
              <w:spacing w:after="0"/>
              <w:outlineLvl w:val="2"/>
              <w:rPr>
                <w:rFonts w:ascii="Times New Roman" w:hAnsi="Times New Roman"/>
                <w:bCs/>
                <w:i/>
                <w:sz w:val="24"/>
                <w:szCs w:val="24"/>
              </w:rPr>
            </w:pPr>
            <w:r w:rsidRPr="001D3CF2">
              <w:rPr>
                <w:rFonts w:ascii="Times New Roman" w:hAnsi="Times New Roman"/>
                <w:bCs/>
                <w:i/>
                <w:sz w:val="24"/>
                <w:szCs w:val="24"/>
              </w:rPr>
              <w:lastRenderedPageBreak/>
              <w:t>(выберите из предложенных; см. ниже)</w:t>
            </w:r>
          </w:p>
        </w:tc>
        <w:tc>
          <w:tcPr>
            <w:tcW w:w="9612" w:type="dxa"/>
            <w:shd w:val="clear" w:color="auto" w:fill="FFFFFF"/>
          </w:tcPr>
          <w:p w:rsidR="008F49F8" w:rsidRPr="001D3CF2" w:rsidRDefault="008F49F8" w:rsidP="00705AC5">
            <w:pPr>
              <w:spacing w:after="0" w:line="240" w:lineRule="atLeast"/>
              <w:ind w:left="142"/>
              <w:jc w:val="both"/>
              <w:rPr>
                <w:rFonts w:ascii="Times New Roman" w:hAnsi="Times New Roman"/>
                <w:color w:val="000000"/>
                <w:sz w:val="24"/>
                <w:szCs w:val="24"/>
                <w:highlight w:val="yellow"/>
              </w:rPr>
            </w:pPr>
            <w:r w:rsidRPr="001D3CF2">
              <w:rPr>
                <w:rFonts w:ascii="Times New Roman" w:hAnsi="Times New Roman"/>
                <w:color w:val="000000"/>
                <w:sz w:val="24"/>
                <w:szCs w:val="24"/>
              </w:rPr>
              <w:lastRenderedPageBreak/>
              <w:t>Современные практики реализации региональной Концепции развития дошкольного образования.</w:t>
            </w:r>
          </w:p>
        </w:tc>
      </w:tr>
      <w:tr w:rsidR="008F49F8" w:rsidRPr="001D3CF2" w:rsidTr="001D3CF2">
        <w:tc>
          <w:tcPr>
            <w:tcW w:w="779" w:type="dxa"/>
            <w:shd w:val="clear" w:color="auto" w:fill="FFFFFF"/>
            <w:tcMar>
              <w:top w:w="0" w:type="dxa"/>
              <w:left w:w="108" w:type="dxa"/>
              <w:bottom w:w="0" w:type="dxa"/>
              <w:right w:w="108" w:type="dxa"/>
            </w:tcMar>
            <w:hideMark/>
          </w:tcPr>
          <w:p w:rsidR="008F49F8" w:rsidRPr="001D3CF2" w:rsidRDefault="008F49F8" w:rsidP="00705AC5">
            <w:pPr>
              <w:spacing w:after="0" w:line="240" w:lineRule="atLeast"/>
              <w:ind w:left="142"/>
              <w:jc w:val="both"/>
              <w:rPr>
                <w:rFonts w:ascii="Times New Roman" w:hAnsi="Times New Roman"/>
                <w:sz w:val="24"/>
                <w:szCs w:val="24"/>
              </w:rPr>
            </w:pPr>
            <w:r w:rsidRPr="001D3CF2">
              <w:rPr>
                <w:rFonts w:ascii="Times New Roman" w:hAnsi="Times New Roman"/>
                <w:b/>
                <w:bCs/>
                <w:color w:val="000000"/>
                <w:sz w:val="24"/>
                <w:szCs w:val="24"/>
              </w:rPr>
              <w:t>8</w:t>
            </w:r>
          </w:p>
        </w:tc>
        <w:tc>
          <w:tcPr>
            <w:tcW w:w="4919" w:type="dxa"/>
            <w:shd w:val="clear" w:color="auto" w:fill="FFFFFF"/>
            <w:tcMar>
              <w:top w:w="0" w:type="dxa"/>
              <w:left w:w="108" w:type="dxa"/>
              <w:bottom w:w="0" w:type="dxa"/>
              <w:right w:w="108" w:type="dxa"/>
            </w:tcMar>
            <w:hideMark/>
          </w:tcPr>
          <w:p w:rsidR="008F49F8" w:rsidRPr="001D3CF2" w:rsidRDefault="008F49F8" w:rsidP="00705AC5">
            <w:pPr>
              <w:spacing w:after="0" w:line="240" w:lineRule="atLeast"/>
              <w:jc w:val="both"/>
              <w:rPr>
                <w:rFonts w:ascii="Times New Roman" w:hAnsi="Times New Roman"/>
                <w:i/>
                <w:sz w:val="24"/>
                <w:szCs w:val="24"/>
              </w:rPr>
            </w:pPr>
            <w:r w:rsidRPr="001D3CF2">
              <w:rPr>
                <w:rFonts w:ascii="Times New Roman" w:hAnsi="Times New Roman"/>
                <w:color w:val="000000"/>
                <w:sz w:val="24"/>
                <w:szCs w:val="24"/>
              </w:rPr>
              <w:t>*Название практики</w:t>
            </w:r>
          </w:p>
        </w:tc>
        <w:tc>
          <w:tcPr>
            <w:tcW w:w="9612" w:type="dxa"/>
            <w:shd w:val="clear" w:color="auto" w:fill="FFFFFF"/>
          </w:tcPr>
          <w:p w:rsidR="008F49F8" w:rsidRPr="001D3CF2" w:rsidRDefault="009A3777" w:rsidP="009A3777">
            <w:pPr>
              <w:spacing w:after="160" w:line="259" w:lineRule="auto"/>
              <w:jc w:val="both"/>
              <w:rPr>
                <w:rFonts w:ascii="Times New Roman" w:eastAsiaTheme="minorHAnsi" w:hAnsi="Times New Roman"/>
                <w:sz w:val="24"/>
                <w:szCs w:val="24"/>
                <w:lang w:eastAsia="en-US"/>
              </w:rPr>
            </w:pPr>
            <w:r w:rsidRPr="009A3777">
              <w:rPr>
                <w:rFonts w:ascii="Times New Roman" w:eastAsiaTheme="minorHAnsi" w:hAnsi="Times New Roman"/>
                <w:sz w:val="24"/>
                <w:szCs w:val="24"/>
                <w:lang w:eastAsia="en-US"/>
              </w:rPr>
              <w:t>Экологическое воспитание дошкольников посредством использования макетов.</w:t>
            </w:r>
          </w:p>
        </w:tc>
      </w:tr>
      <w:tr w:rsidR="008F49F8" w:rsidRPr="00F951C8" w:rsidTr="001D3CF2">
        <w:tc>
          <w:tcPr>
            <w:tcW w:w="779" w:type="dxa"/>
            <w:shd w:val="clear" w:color="auto" w:fill="FFFFFF"/>
            <w:tcMar>
              <w:top w:w="0" w:type="dxa"/>
              <w:left w:w="108" w:type="dxa"/>
              <w:bottom w:w="0" w:type="dxa"/>
              <w:right w:w="108" w:type="dxa"/>
            </w:tcMar>
            <w:hideMark/>
          </w:tcPr>
          <w:p w:rsidR="008F49F8" w:rsidRPr="00F951C8" w:rsidRDefault="008F49F8" w:rsidP="00705AC5">
            <w:pPr>
              <w:spacing w:after="0" w:line="240" w:lineRule="atLeast"/>
              <w:ind w:left="142"/>
              <w:jc w:val="both"/>
              <w:rPr>
                <w:rFonts w:ascii="Times New Roman" w:hAnsi="Times New Roman"/>
                <w:sz w:val="26"/>
                <w:szCs w:val="26"/>
              </w:rPr>
            </w:pPr>
            <w:r w:rsidRPr="00F951C8">
              <w:rPr>
                <w:rFonts w:ascii="Times New Roman" w:hAnsi="Times New Roman"/>
                <w:b/>
                <w:bCs/>
                <w:color w:val="000000"/>
                <w:sz w:val="26"/>
                <w:szCs w:val="26"/>
              </w:rPr>
              <w:t>9</w:t>
            </w:r>
          </w:p>
        </w:tc>
        <w:tc>
          <w:tcPr>
            <w:tcW w:w="491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jc w:val="both"/>
              <w:rPr>
                <w:rFonts w:ascii="Times New Roman" w:hAnsi="Times New Roman"/>
                <w:i/>
                <w:color w:val="000000"/>
                <w:sz w:val="24"/>
                <w:szCs w:val="24"/>
              </w:rPr>
            </w:pPr>
            <w:r w:rsidRPr="000E7D16">
              <w:rPr>
                <w:rFonts w:ascii="Times New Roman" w:hAnsi="Times New Roman"/>
                <w:color w:val="000000"/>
                <w:sz w:val="24"/>
                <w:szCs w:val="24"/>
              </w:rPr>
              <w:t>*На каком уровне общего образования или дополнительного образования реализуется ваша практика</w:t>
            </w:r>
            <w:r w:rsidRPr="000E7D16">
              <w:rPr>
                <w:rFonts w:ascii="Times New Roman" w:hAnsi="Times New Roman"/>
                <w:i/>
                <w:color w:val="000000"/>
                <w:sz w:val="24"/>
                <w:szCs w:val="24"/>
              </w:rPr>
              <w:t xml:space="preserve"> (выбор вариантов из списка)</w:t>
            </w:r>
            <w:r w:rsidRPr="000E7D16">
              <w:rPr>
                <w:rFonts w:ascii="Times New Roman" w:hAnsi="Times New Roman"/>
                <w:color w:val="000000"/>
                <w:sz w:val="24"/>
                <w:szCs w:val="24"/>
              </w:rPr>
              <w:t xml:space="preserve">: </w:t>
            </w:r>
          </w:p>
          <w:p w:rsidR="008F49F8" w:rsidRPr="000E7D16" w:rsidRDefault="008F49F8" w:rsidP="00705AC5">
            <w:pPr>
              <w:spacing w:after="0"/>
              <w:jc w:val="both"/>
              <w:rPr>
                <w:rFonts w:ascii="Times New Roman" w:hAnsi="Times New Roman"/>
                <w:color w:val="000000"/>
                <w:sz w:val="20"/>
                <w:szCs w:val="20"/>
              </w:rPr>
            </w:pPr>
            <w:r w:rsidRPr="000E7D16">
              <w:rPr>
                <w:rFonts w:ascii="Times New Roman" w:hAnsi="Times New Roman"/>
                <w:color w:val="000000"/>
                <w:sz w:val="20"/>
                <w:szCs w:val="20"/>
              </w:rPr>
              <w:t>- дошкольное образование;</w:t>
            </w:r>
          </w:p>
          <w:p w:rsidR="008F49F8" w:rsidRPr="000E7D16" w:rsidRDefault="008F49F8" w:rsidP="00705AC5">
            <w:pPr>
              <w:spacing w:after="0"/>
              <w:jc w:val="both"/>
              <w:rPr>
                <w:rFonts w:ascii="Times New Roman" w:hAnsi="Times New Roman"/>
                <w:color w:val="000000"/>
                <w:sz w:val="20"/>
                <w:szCs w:val="20"/>
              </w:rPr>
            </w:pPr>
            <w:r w:rsidRPr="000E7D16">
              <w:rPr>
                <w:rFonts w:ascii="Times New Roman" w:hAnsi="Times New Roman"/>
                <w:color w:val="000000"/>
                <w:sz w:val="20"/>
                <w:szCs w:val="20"/>
              </w:rPr>
              <w:t>- начальное общее образование;</w:t>
            </w:r>
          </w:p>
          <w:p w:rsidR="008F49F8" w:rsidRPr="000E7D16" w:rsidRDefault="008F49F8" w:rsidP="00705AC5">
            <w:pPr>
              <w:spacing w:after="0"/>
              <w:jc w:val="both"/>
              <w:rPr>
                <w:rFonts w:ascii="Times New Roman" w:hAnsi="Times New Roman"/>
                <w:color w:val="000000"/>
                <w:sz w:val="20"/>
                <w:szCs w:val="20"/>
              </w:rPr>
            </w:pPr>
            <w:r w:rsidRPr="000E7D16">
              <w:rPr>
                <w:rFonts w:ascii="Times New Roman" w:hAnsi="Times New Roman"/>
                <w:color w:val="000000"/>
                <w:sz w:val="20"/>
                <w:szCs w:val="20"/>
              </w:rPr>
              <w:t>- дополнительное образование детей;</w:t>
            </w:r>
          </w:p>
          <w:p w:rsidR="008F49F8" w:rsidRPr="00F951C8" w:rsidRDefault="008F49F8" w:rsidP="00705AC5">
            <w:pPr>
              <w:spacing w:after="0" w:line="240" w:lineRule="atLeast"/>
              <w:jc w:val="both"/>
              <w:rPr>
                <w:rFonts w:ascii="Times New Roman" w:hAnsi="Times New Roman"/>
                <w:color w:val="000000"/>
                <w:sz w:val="26"/>
                <w:szCs w:val="26"/>
              </w:rPr>
            </w:pPr>
            <w:r w:rsidRPr="000E7D16">
              <w:rPr>
                <w:rFonts w:ascii="Times New Roman" w:hAnsi="Times New Roman"/>
                <w:color w:val="000000"/>
                <w:sz w:val="20"/>
                <w:szCs w:val="20"/>
              </w:rPr>
              <w:t>- другое (указать)</w:t>
            </w:r>
          </w:p>
        </w:tc>
        <w:tc>
          <w:tcPr>
            <w:tcW w:w="9612" w:type="dxa"/>
            <w:shd w:val="clear" w:color="auto" w:fill="FFFFFF"/>
          </w:tcPr>
          <w:p w:rsidR="008F49F8" w:rsidRPr="008F49F8" w:rsidRDefault="008F49F8" w:rsidP="00705AC5">
            <w:pPr>
              <w:spacing w:after="0" w:line="240" w:lineRule="atLeast"/>
              <w:ind w:left="142"/>
              <w:jc w:val="both"/>
              <w:rPr>
                <w:rFonts w:ascii="Times New Roman" w:hAnsi="Times New Roman"/>
                <w:color w:val="000000"/>
                <w:sz w:val="24"/>
                <w:szCs w:val="24"/>
              </w:rPr>
            </w:pPr>
            <w:r w:rsidRPr="008F49F8">
              <w:rPr>
                <w:rFonts w:ascii="Times New Roman" w:hAnsi="Times New Roman"/>
                <w:color w:val="000000"/>
                <w:sz w:val="24"/>
                <w:szCs w:val="24"/>
              </w:rPr>
              <w:t>Дошкольное образование</w:t>
            </w:r>
          </w:p>
        </w:tc>
      </w:tr>
      <w:tr w:rsidR="008F49F8" w:rsidRPr="00F951C8" w:rsidTr="001D3CF2">
        <w:tc>
          <w:tcPr>
            <w:tcW w:w="779" w:type="dxa"/>
            <w:shd w:val="clear" w:color="auto" w:fill="FFFFFF"/>
            <w:tcMar>
              <w:top w:w="0" w:type="dxa"/>
              <w:left w:w="108" w:type="dxa"/>
              <w:bottom w:w="0" w:type="dxa"/>
              <w:right w:w="108" w:type="dxa"/>
            </w:tcMar>
            <w:hideMark/>
          </w:tcPr>
          <w:p w:rsidR="008F49F8" w:rsidRPr="00F951C8" w:rsidRDefault="008F49F8" w:rsidP="00705AC5">
            <w:pPr>
              <w:spacing w:after="0" w:line="240" w:lineRule="atLeast"/>
              <w:ind w:left="142"/>
              <w:jc w:val="both"/>
              <w:rPr>
                <w:rFonts w:ascii="Times New Roman" w:hAnsi="Times New Roman"/>
                <w:b/>
                <w:sz w:val="26"/>
                <w:szCs w:val="26"/>
              </w:rPr>
            </w:pPr>
            <w:r w:rsidRPr="00F951C8">
              <w:rPr>
                <w:rFonts w:ascii="Times New Roman" w:hAnsi="Times New Roman"/>
                <w:b/>
                <w:sz w:val="26"/>
                <w:szCs w:val="26"/>
              </w:rPr>
              <w:t>10</w:t>
            </w:r>
          </w:p>
        </w:tc>
        <w:tc>
          <w:tcPr>
            <w:tcW w:w="491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jc w:val="both"/>
              <w:rPr>
                <w:rFonts w:ascii="Times New Roman" w:hAnsi="Times New Roman"/>
                <w:i/>
                <w:color w:val="000000"/>
                <w:sz w:val="24"/>
                <w:szCs w:val="24"/>
              </w:rPr>
            </w:pPr>
            <w:r w:rsidRPr="000E7D16">
              <w:rPr>
                <w:rFonts w:ascii="Times New Roman" w:hAnsi="Times New Roman"/>
                <w:color w:val="000000"/>
                <w:sz w:val="24"/>
                <w:szCs w:val="24"/>
              </w:rPr>
              <w:t xml:space="preserve">*На какую группу участников образовательной деятельности направлена ваша практика </w:t>
            </w:r>
            <w:r w:rsidRPr="000E7D16">
              <w:rPr>
                <w:rFonts w:ascii="Times New Roman" w:hAnsi="Times New Roman"/>
                <w:i/>
                <w:color w:val="000000"/>
                <w:sz w:val="24"/>
                <w:szCs w:val="24"/>
              </w:rPr>
              <w:t>(выбор вариантов из списка)</w:t>
            </w:r>
            <w:r w:rsidRPr="000E7D16">
              <w:rPr>
                <w:rFonts w:ascii="Times New Roman" w:hAnsi="Times New Roman"/>
                <w:color w:val="000000"/>
                <w:sz w:val="24"/>
                <w:szCs w:val="24"/>
              </w:rPr>
              <w:t>:</w:t>
            </w:r>
          </w:p>
          <w:p w:rsidR="008F49F8" w:rsidRPr="000E7D16" w:rsidRDefault="008F49F8" w:rsidP="00705AC5">
            <w:pPr>
              <w:spacing w:after="0" w:line="240" w:lineRule="atLeast"/>
              <w:jc w:val="both"/>
              <w:rPr>
                <w:rFonts w:ascii="Times New Roman" w:hAnsi="Times New Roman"/>
                <w:color w:val="000000"/>
                <w:sz w:val="20"/>
                <w:szCs w:val="20"/>
              </w:rPr>
            </w:pPr>
            <w:r w:rsidRPr="000E7D16">
              <w:rPr>
                <w:rFonts w:ascii="Times New Roman" w:hAnsi="Times New Roman"/>
                <w:color w:val="000000"/>
                <w:sz w:val="20"/>
                <w:szCs w:val="20"/>
              </w:rPr>
              <w:t>- воспитанники;</w:t>
            </w:r>
          </w:p>
          <w:p w:rsidR="008F49F8" w:rsidRPr="000E7D16" w:rsidRDefault="008F49F8" w:rsidP="00705AC5">
            <w:pPr>
              <w:spacing w:after="0" w:line="240" w:lineRule="atLeast"/>
              <w:jc w:val="both"/>
              <w:rPr>
                <w:rFonts w:ascii="Times New Roman" w:hAnsi="Times New Roman"/>
                <w:color w:val="000000"/>
                <w:sz w:val="20"/>
                <w:szCs w:val="20"/>
              </w:rPr>
            </w:pPr>
            <w:r w:rsidRPr="000E7D16">
              <w:rPr>
                <w:rFonts w:ascii="Times New Roman" w:hAnsi="Times New Roman"/>
                <w:color w:val="000000"/>
                <w:sz w:val="20"/>
                <w:szCs w:val="20"/>
              </w:rPr>
              <w:t>- родители;</w:t>
            </w:r>
          </w:p>
          <w:p w:rsidR="008F49F8" w:rsidRPr="000E7D16" w:rsidRDefault="008F49F8" w:rsidP="00705AC5">
            <w:pPr>
              <w:spacing w:after="0" w:line="240" w:lineRule="atLeast"/>
              <w:jc w:val="both"/>
              <w:rPr>
                <w:rFonts w:ascii="Times New Roman" w:hAnsi="Times New Roman"/>
                <w:sz w:val="20"/>
                <w:szCs w:val="20"/>
              </w:rPr>
            </w:pPr>
            <w:r w:rsidRPr="000E7D16">
              <w:rPr>
                <w:rFonts w:ascii="Times New Roman" w:hAnsi="Times New Roman"/>
                <w:sz w:val="20"/>
                <w:szCs w:val="20"/>
              </w:rPr>
              <w:t>- воспитатели;</w:t>
            </w:r>
          </w:p>
          <w:p w:rsidR="008F49F8" w:rsidRPr="000E7D16" w:rsidRDefault="008F49F8" w:rsidP="00705AC5">
            <w:pPr>
              <w:spacing w:after="0" w:line="240" w:lineRule="atLeast"/>
              <w:jc w:val="both"/>
              <w:rPr>
                <w:rFonts w:ascii="Times New Roman" w:hAnsi="Times New Roman"/>
                <w:sz w:val="20"/>
                <w:szCs w:val="20"/>
              </w:rPr>
            </w:pPr>
            <w:r w:rsidRPr="000E7D16">
              <w:rPr>
                <w:rFonts w:ascii="Times New Roman" w:hAnsi="Times New Roman"/>
                <w:sz w:val="20"/>
                <w:szCs w:val="20"/>
              </w:rPr>
              <w:t>- педагоги дополнительного образования;</w:t>
            </w:r>
          </w:p>
          <w:p w:rsidR="008F49F8" w:rsidRPr="000E7D16" w:rsidRDefault="008F49F8" w:rsidP="00705AC5">
            <w:pPr>
              <w:spacing w:after="0" w:line="240" w:lineRule="atLeast"/>
              <w:jc w:val="both"/>
              <w:rPr>
                <w:rFonts w:ascii="Times New Roman" w:hAnsi="Times New Roman"/>
                <w:sz w:val="20"/>
                <w:szCs w:val="20"/>
              </w:rPr>
            </w:pPr>
            <w:r w:rsidRPr="000E7D16">
              <w:rPr>
                <w:rFonts w:ascii="Times New Roman" w:hAnsi="Times New Roman"/>
                <w:color w:val="000000"/>
                <w:sz w:val="20"/>
                <w:szCs w:val="20"/>
              </w:rPr>
              <w:t xml:space="preserve">- узкие </w:t>
            </w:r>
            <w:r w:rsidRPr="000E7D16">
              <w:rPr>
                <w:rFonts w:ascii="Times New Roman" w:hAnsi="Times New Roman"/>
                <w:sz w:val="20"/>
                <w:szCs w:val="20"/>
              </w:rPr>
              <w:t>специалисты (психологи, логопеды, дефектологи, социальные педагоги и т.д.);</w:t>
            </w:r>
          </w:p>
          <w:p w:rsidR="008F49F8" w:rsidRPr="000E7D16" w:rsidRDefault="008F49F8" w:rsidP="00705AC5">
            <w:pPr>
              <w:spacing w:after="0" w:line="240" w:lineRule="atLeast"/>
              <w:jc w:val="both"/>
              <w:rPr>
                <w:rFonts w:ascii="Times New Roman" w:hAnsi="Times New Roman"/>
                <w:sz w:val="20"/>
                <w:szCs w:val="20"/>
              </w:rPr>
            </w:pPr>
            <w:r w:rsidRPr="000E7D16">
              <w:rPr>
                <w:rFonts w:ascii="Times New Roman" w:hAnsi="Times New Roman"/>
                <w:sz w:val="20"/>
                <w:szCs w:val="20"/>
              </w:rPr>
              <w:t>- методисты;</w:t>
            </w:r>
          </w:p>
          <w:p w:rsidR="008F49F8" w:rsidRPr="000E7D16" w:rsidRDefault="008F49F8" w:rsidP="00705AC5">
            <w:pPr>
              <w:spacing w:after="0" w:line="240" w:lineRule="atLeast"/>
              <w:jc w:val="both"/>
              <w:rPr>
                <w:rFonts w:ascii="Times New Roman" w:hAnsi="Times New Roman"/>
                <w:color w:val="000000"/>
                <w:sz w:val="20"/>
                <w:szCs w:val="20"/>
              </w:rPr>
            </w:pPr>
            <w:r w:rsidRPr="000E7D16">
              <w:rPr>
                <w:rFonts w:ascii="Times New Roman" w:hAnsi="Times New Roman"/>
                <w:color w:val="000000"/>
                <w:sz w:val="20"/>
                <w:szCs w:val="20"/>
              </w:rPr>
              <w:t>- администрация;</w:t>
            </w:r>
          </w:p>
          <w:p w:rsidR="008F49F8" w:rsidRPr="00F951C8" w:rsidRDefault="008F49F8" w:rsidP="00705AC5">
            <w:pPr>
              <w:spacing w:after="0" w:line="240" w:lineRule="atLeast"/>
              <w:jc w:val="both"/>
              <w:rPr>
                <w:rFonts w:ascii="Times New Roman" w:hAnsi="Times New Roman"/>
                <w:sz w:val="26"/>
                <w:szCs w:val="26"/>
              </w:rPr>
            </w:pPr>
            <w:r w:rsidRPr="000E7D16">
              <w:rPr>
                <w:rFonts w:ascii="Times New Roman" w:hAnsi="Times New Roman"/>
                <w:color w:val="000000"/>
                <w:sz w:val="20"/>
                <w:szCs w:val="20"/>
              </w:rPr>
              <w:t>- другое: _____________</w:t>
            </w:r>
          </w:p>
        </w:tc>
        <w:tc>
          <w:tcPr>
            <w:tcW w:w="9612" w:type="dxa"/>
            <w:shd w:val="clear" w:color="auto" w:fill="FFFFFF"/>
          </w:tcPr>
          <w:p w:rsidR="008F49F8" w:rsidRPr="00C354CC" w:rsidRDefault="008F49F8" w:rsidP="00705AC5">
            <w:pPr>
              <w:spacing w:after="0" w:line="240" w:lineRule="atLeast"/>
              <w:ind w:left="142"/>
              <w:jc w:val="both"/>
              <w:rPr>
                <w:rFonts w:ascii="Times New Roman" w:hAnsi="Times New Roman"/>
                <w:color w:val="000000"/>
                <w:sz w:val="24"/>
                <w:szCs w:val="24"/>
              </w:rPr>
            </w:pPr>
            <w:r w:rsidRPr="00C354CC">
              <w:rPr>
                <w:rFonts w:ascii="Times New Roman" w:hAnsi="Times New Roman"/>
                <w:color w:val="000000"/>
                <w:sz w:val="24"/>
                <w:szCs w:val="24"/>
              </w:rPr>
              <w:t>Данная образовательная практика направлена на участие в ней воспитанников, родителей и воспитателей.</w:t>
            </w:r>
          </w:p>
        </w:tc>
      </w:tr>
      <w:tr w:rsidR="008F49F8" w:rsidRPr="000E7D16" w:rsidTr="001D3CF2">
        <w:tc>
          <w:tcPr>
            <w:tcW w:w="77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b/>
                <w:bCs/>
                <w:color w:val="000000"/>
                <w:sz w:val="24"/>
                <w:szCs w:val="24"/>
              </w:rPr>
              <w:t>11</w:t>
            </w:r>
          </w:p>
        </w:tc>
        <w:tc>
          <w:tcPr>
            <w:tcW w:w="14531" w:type="dxa"/>
            <w:gridSpan w:val="2"/>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 xml:space="preserve">*Опишите практику в целом, ответив на вопросы относительно различных ее </w:t>
            </w:r>
            <w:r w:rsidRPr="000E7D16">
              <w:rPr>
                <w:rFonts w:ascii="Times New Roman" w:hAnsi="Times New Roman"/>
                <w:sz w:val="24"/>
                <w:szCs w:val="24"/>
              </w:rPr>
              <w:t>аспектов:</w:t>
            </w:r>
          </w:p>
        </w:tc>
      </w:tr>
      <w:tr w:rsidR="008F49F8" w:rsidRPr="001D3CF2" w:rsidTr="001D3CF2">
        <w:tc>
          <w:tcPr>
            <w:tcW w:w="77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b/>
                <w:bCs/>
                <w:color w:val="000000"/>
                <w:sz w:val="24"/>
                <w:szCs w:val="24"/>
              </w:rPr>
            </w:pPr>
            <w:r w:rsidRPr="001D3CF2">
              <w:rPr>
                <w:rFonts w:ascii="Times New Roman" w:hAnsi="Times New Roman"/>
                <w:b/>
                <w:bCs/>
                <w:color w:val="000000"/>
                <w:sz w:val="24"/>
                <w:szCs w:val="24"/>
              </w:rPr>
              <w:t>11.1</w:t>
            </w:r>
          </w:p>
        </w:tc>
        <w:tc>
          <w:tcPr>
            <w:tcW w:w="491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color w:val="000000"/>
                <w:sz w:val="24"/>
                <w:szCs w:val="24"/>
              </w:rPr>
            </w:pPr>
            <w:r w:rsidRPr="001D3CF2">
              <w:rPr>
                <w:rFonts w:ascii="Times New Roman" w:hAnsi="Times New Roman"/>
                <w:sz w:val="24"/>
                <w:szCs w:val="24"/>
              </w:rPr>
              <w:t>*Проблемы, цели, ключевые задачи,  на решение которых направлена практика</w:t>
            </w:r>
          </w:p>
        </w:tc>
        <w:tc>
          <w:tcPr>
            <w:tcW w:w="9612" w:type="dxa"/>
            <w:shd w:val="clear" w:color="auto" w:fill="FFFFFF"/>
          </w:tcPr>
          <w:p w:rsidR="00B158E4" w:rsidRPr="00B158E4" w:rsidRDefault="00B158E4" w:rsidP="001D3CF2">
            <w:pPr>
              <w:spacing w:after="0" w:line="240" w:lineRule="auto"/>
              <w:jc w:val="both"/>
              <w:rPr>
                <w:rFonts w:ascii="Times New Roman" w:eastAsiaTheme="minorHAnsi" w:hAnsi="Times New Roman"/>
                <w:sz w:val="24"/>
                <w:szCs w:val="24"/>
                <w:u w:val="single"/>
                <w:lang w:eastAsia="en-US"/>
              </w:rPr>
            </w:pPr>
            <w:r w:rsidRPr="00B158E4">
              <w:rPr>
                <w:rFonts w:ascii="Times New Roman" w:eastAsiaTheme="minorHAnsi" w:hAnsi="Times New Roman"/>
                <w:b/>
                <w:sz w:val="24"/>
                <w:szCs w:val="24"/>
                <w:u w:val="single"/>
              </w:rPr>
              <w:t>Актуальность темы</w:t>
            </w:r>
            <w:r w:rsidRPr="00B158E4">
              <w:rPr>
                <w:rFonts w:ascii="Times New Roman" w:eastAsiaTheme="minorHAnsi" w:hAnsi="Times New Roman"/>
                <w:sz w:val="24"/>
                <w:szCs w:val="24"/>
                <w:u w:val="single"/>
              </w:rPr>
              <w:t>.</w:t>
            </w:r>
            <w:r w:rsidRPr="00B158E4">
              <w:rPr>
                <w:rFonts w:ascii="Times New Roman" w:eastAsiaTheme="minorHAnsi" w:hAnsi="Times New Roman"/>
                <w:sz w:val="24"/>
                <w:szCs w:val="24"/>
                <w:u w:val="single"/>
                <w:lang w:eastAsia="en-US"/>
              </w:rPr>
              <w:t xml:space="preserve">  </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rPr>
              <w:t xml:space="preserve">Федеральный государственный образовательный стандарт предусматривает развитие интересов детей, любознательности и познавательной мотивации; формирование познавательных действий, интеллектуального развития. </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rPr>
              <w:t xml:space="preserve">      Развитие познавательной активности у детей вопрос очень актуальный на сегодняшний день. </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rPr>
              <w:t xml:space="preserve">      Следовательно, основной задачей воспитания дошкольников сегодня становится сохранение (или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собственное воображение и творческие способности.</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rPr>
              <w:t xml:space="preserve">       Мотивы практической деятельности ребенка в природе основываются на познавательном интересе к ней, понимании ее особого значения в жизни человека, эстетических переживаниях, любви и сочувствии к живому. Такие мотивы могут сформироваться только в деятельности ребенка, развертывающейся в различных природных средах. </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rPr>
              <w:lastRenderedPageBreak/>
              <w:t xml:space="preserve">       Чаще всего прослеживание за природными явлениями, их взаимосвязью, развитием растений и живых организмов рождает объективные трудности для детей.</w:t>
            </w:r>
          </w:p>
          <w:p w:rsidR="00B158E4" w:rsidRPr="00B158E4" w:rsidRDefault="00B158E4" w:rsidP="001D3CF2">
            <w:pPr>
              <w:spacing w:after="0" w:line="240" w:lineRule="auto"/>
              <w:jc w:val="both"/>
              <w:rPr>
                <w:rFonts w:ascii="Times New Roman" w:hAnsi="Times New Roman"/>
                <w:sz w:val="24"/>
                <w:szCs w:val="24"/>
              </w:rPr>
            </w:pPr>
            <w:r w:rsidRPr="00B158E4">
              <w:rPr>
                <w:rFonts w:ascii="Times New Roman" w:eastAsiaTheme="minorHAnsi" w:hAnsi="Times New Roman"/>
                <w:sz w:val="24"/>
                <w:szCs w:val="24"/>
              </w:rPr>
              <w:t xml:space="preserve">        </w:t>
            </w:r>
            <w:r w:rsidRPr="00B158E4">
              <w:rPr>
                <w:rFonts w:ascii="Times New Roman" w:hAnsi="Times New Roman"/>
                <w:sz w:val="24"/>
                <w:szCs w:val="24"/>
              </w:rPr>
              <w:t xml:space="preserve">Наблюдая за своими детьми, я обратила внимание на то, что познавательный интерес детей к миру живой и неживой природы </w:t>
            </w:r>
            <w:proofErr w:type="gramStart"/>
            <w:r w:rsidRPr="00B158E4">
              <w:rPr>
                <w:rFonts w:ascii="Times New Roman" w:hAnsi="Times New Roman"/>
                <w:sz w:val="24"/>
                <w:szCs w:val="24"/>
              </w:rPr>
              <w:t>не достаточно</w:t>
            </w:r>
            <w:proofErr w:type="gramEnd"/>
            <w:r w:rsidRPr="00B158E4">
              <w:rPr>
                <w:rFonts w:ascii="Times New Roman" w:hAnsi="Times New Roman"/>
                <w:sz w:val="24"/>
                <w:szCs w:val="24"/>
              </w:rPr>
              <w:t xml:space="preserve"> высок Таким образом, возникла необходимость в проведении целенаправленной систематической работы с использованием макетов. </w:t>
            </w:r>
          </w:p>
          <w:p w:rsidR="00B158E4" w:rsidRPr="00B158E4" w:rsidRDefault="00B158E4" w:rsidP="001D3CF2">
            <w:pPr>
              <w:spacing w:after="0" w:line="240" w:lineRule="auto"/>
              <w:jc w:val="both"/>
              <w:rPr>
                <w:rFonts w:ascii="Times New Roman" w:eastAsiaTheme="minorHAnsi" w:hAnsi="Times New Roman"/>
                <w:sz w:val="24"/>
                <w:szCs w:val="24"/>
              </w:rPr>
            </w:pPr>
            <w:r w:rsidRPr="00B158E4">
              <w:rPr>
                <w:rFonts w:ascii="Times New Roman" w:eastAsiaTheme="minorHAnsi" w:hAnsi="Times New Roman"/>
                <w:sz w:val="24"/>
                <w:szCs w:val="24"/>
                <w:lang w:eastAsia="en-US"/>
              </w:rPr>
              <w:t xml:space="preserve">         Использование макетов в экологическом воспитании дошкольников</w:t>
            </w:r>
            <w:r w:rsidRPr="00B158E4">
              <w:rPr>
                <w:rFonts w:ascii="Times New Roman" w:eastAsiaTheme="minorHAnsi" w:hAnsi="Times New Roman"/>
                <w:sz w:val="24"/>
                <w:szCs w:val="24"/>
              </w:rPr>
              <w:t xml:space="preserve"> позволяет познакомить детей с новым материалом, закрепить имеющиеся знания, отработать на практике свои умения, активизировать тесное сотрудничество детей в коллективе.</w:t>
            </w:r>
          </w:p>
          <w:p w:rsidR="00B158E4" w:rsidRPr="00B158E4" w:rsidRDefault="00B158E4" w:rsidP="001D3CF2">
            <w:pPr>
              <w:spacing w:after="0" w:line="240" w:lineRule="auto"/>
              <w:jc w:val="both"/>
              <w:rPr>
                <w:rFonts w:ascii="Times New Roman" w:hAnsi="Times New Roman"/>
                <w:color w:val="333333"/>
                <w:sz w:val="24"/>
                <w:szCs w:val="24"/>
              </w:rPr>
            </w:pPr>
            <w:r w:rsidRPr="00B158E4">
              <w:rPr>
                <w:rFonts w:ascii="Times New Roman" w:eastAsia="Calibri" w:hAnsi="Times New Roman"/>
                <w:b/>
                <w:bCs/>
                <w:sz w:val="24"/>
                <w:szCs w:val="24"/>
                <w:lang w:eastAsia="en-US"/>
              </w:rPr>
              <w:t xml:space="preserve">     </w:t>
            </w:r>
            <w:r w:rsidRPr="00B158E4">
              <w:rPr>
                <w:rFonts w:ascii="Times New Roman" w:eastAsia="Calibri" w:hAnsi="Times New Roman"/>
                <w:b/>
                <w:bCs/>
                <w:sz w:val="24"/>
                <w:szCs w:val="24"/>
                <w:u w:val="single"/>
                <w:lang w:eastAsia="en-US"/>
              </w:rPr>
              <w:t>Цель практики</w:t>
            </w:r>
            <w:r w:rsidRPr="00B158E4">
              <w:rPr>
                <w:rFonts w:ascii="Times New Roman" w:eastAsia="Calibri" w:hAnsi="Times New Roman"/>
                <w:b/>
                <w:bCs/>
                <w:sz w:val="24"/>
                <w:szCs w:val="24"/>
                <w:lang w:eastAsia="en-US"/>
              </w:rPr>
              <w:t xml:space="preserve"> </w:t>
            </w:r>
            <w:r w:rsidRPr="00B158E4">
              <w:rPr>
                <w:rFonts w:ascii="Times New Roman" w:eastAsia="Calibri" w:hAnsi="Times New Roman"/>
                <w:sz w:val="24"/>
                <w:szCs w:val="24"/>
                <w:lang w:eastAsia="en-US"/>
              </w:rPr>
              <w:t>— развитие познавательного интереса к окружающему миру природы</w:t>
            </w:r>
            <w:r w:rsidRPr="00B158E4">
              <w:rPr>
                <w:rFonts w:ascii="Times New Roman" w:hAnsi="Times New Roman"/>
                <w:color w:val="333333"/>
                <w:sz w:val="24"/>
                <w:szCs w:val="24"/>
              </w:rPr>
              <w:t xml:space="preserve"> и обогащение экологической культуры дошкольника посредством использования макетов.</w:t>
            </w:r>
          </w:p>
          <w:p w:rsidR="00B158E4" w:rsidRPr="00B158E4" w:rsidRDefault="00B158E4" w:rsidP="001D3CF2">
            <w:pPr>
              <w:spacing w:after="0" w:line="240" w:lineRule="auto"/>
              <w:jc w:val="both"/>
              <w:rPr>
                <w:rFonts w:ascii="Times New Roman" w:hAnsi="Times New Roman"/>
                <w:color w:val="111111"/>
                <w:sz w:val="24"/>
                <w:szCs w:val="24"/>
              </w:rPr>
            </w:pPr>
            <w:r w:rsidRPr="00B158E4">
              <w:rPr>
                <w:rFonts w:ascii="Times New Roman" w:hAnsi="Times New Roman"/>
                <w:color w:val="111111"/>
                <w:sz w:val="24"/>
                <w:szCs w:val="24"/>
              </w:rPr>
              <w:t xml:space="preserve">Достижение цели реализуется через </w:t>
            </w:r>
            <w:r w:rsidRPr="00B158E4">
              <w:rPr>
                <w:rFonts w:ascii="Times New Roman" w:hAnsi="Times New Roman"/>
                <w:b/>
                <w:color w:val="111111"/>
                <w:sz w:val="24"/>
                <w:szCs w:val="24"/>
                <w:u w:val="single"/>
              </w:rPr>
              <w:t>решение следующих задач</w:t>
            </w:r>
            <w:r w:rsidRPr="00B158E4">
              <w:rPr>
                <w:rFonts w:ascii="Times New Roman" w:hAnsi="Times New Roman"/>
                <w:color w:val="111111"/>
                <w:sz w:val="24"/>
                <w:szCs w:val="24"/>
              </w:rPr>
              <w:t>:</w:t>
            </w:r>
          </w:p>
          <w:p w:rsidR="00B158E4" w:rsidRPr="00B158E4" w:rsidRDefault="00B158E4" w:rsidP="001D3CF2">
            <w:pPr>
              <w:spacing w:after="0" w:line="240" w:lineRule="auto"/>
              <w:jc w:val="both"/>
              <w:rPr>
                <w:rFonts w:ascii="Times New Roman" w:hAnsi="Times New Roman"/>
                <w:color w:val="111111"/>
                <w:sz w:val="24"/>
                <w:szCs w:val="24"/>
              </w:rPr>
            </w:pPr>
            <w:r w:rsidRPr="00B158E4">
              <w:rPr>
                <w:rFonts w:ascii="Times New Roman" w:hAnsi="Times New Roman"/>
                <w:color w:val="111111"/>
                <w:sz w:val="24"/>
                <w:szCs w:val="24"/>
              </w:rPr>
              <w:t xml:space="preserve">1) научить при помощи наглядных </w:t>
            </w:r>
            <w:r w:rsidRPr="00B158E4">
              <w:rPr>
                <w:rFonts w:ascii="Times New Roman" w:hAnsi="Times New Roman"/>
                <w:bCs/>
                <w:color w:val="111111"/>
                <w:sz w:val="24"/>
                <w:szCs w:val="24"/>
              </w:rPr>
              <w:t>макетов</w:t>
            </w:r>
            <w:r w:rsidRPr="00B158E4">
              <w:rPr>
                <w:rFonts w:ascii="Times New Roman" w:hAnsi="Times New Roman"/>
                <w:color w:val="111111"/>
                <w:sz w:val="24"/>
                <w:szCs w:val="24"/>
              </w:rPr>
              <w:t xml:space="preserve"> формировать элементарные </w:t>
            </w:r>
            <w:r w:rsidRPr="00B158E4">
              <w:rPr>
                <w:rFonts w:ascii="Times New Roman" w:hAnsi="Times New Roman"/>
                <w:bCs/>
                <w:color w:val="111111"/>
                <w:sz w:val="24"/>
                <w:szCs w:val="24"/>
              </w:rPr>
              <w:t>экологические знания</w:t>
            </w:r>
          </w:p>
          <w:p w:rsidR="00B158E4" w:rsidRPr="00B158E4" w:rsidRDefault="00B158E4" w:rsidP="001D3CF2">
            <w:pPr>
              <w:spacing w:after="0" w:line="240" w:lineRule="auto"/>
              <w:jc w:val="both"/>
              <w:rPr>
                <w:rFonts w:ascii="Times New Roman" w:eastAsia="Calibri" w:hAnsi="Times New Roman"/>
                <w:bCs/>
                <w:color w:val="000000"/>
                <w:sz w:val="24"/>
                <w:szCs w:val="24"/>
                <w:lang w:eastAsia="en-US"/>
              </w:rPr>
            </w:pPr>
            <w:r w:rsidRPr="00B158E4">
              <w:rPr>
                <w:rFonts w:ascii="Times New Roman" w:hAnsi="Times New Roman"/>
                <w:color w:val="111111"/>
                <w:sz w:val="24"/>
                <w:szCs w:val="24"/>
              </w:rPr>
              <w:t>2)  о</w:t>
            </w:r>
            <w:r w:rsidRPr="00B158E4">
              <w:rPr>
                <w:rFonts w:ascii="Times New Roman" w:eastAsia="Calibri" w:hAnsi="Times New Roman"/>
                <w:bCs/>
                <w:color w:val="000000"/>
                <w:sz w:val="24"/>
                <w:szCs w:val="24"/>
                <w:lang w:eastAsia="en-US"/>
              </w:rPr>
              <w:t>богащать детей знаниями о природе, её многообразии, особенностях живого организма, его потребностях, отличительных особенностях, чертах приспособления к окружающей среде, образе жизни.</w:t>
            </w:r>
          </w:p>
          <w:p w:rsidR="00B158E4" w:rsidRPr="00B158E4" w:rsidRDefault="00B158E4" w:rsidP="001D3CF2">
            <w:pPr>
              <w:spacing w:after="0" w:line="240" w:lineRule="auto"/>
              <w:jc w:val="both"/>
              <w:rPr>
                <w:rFonts w:ascii="Times New Roman" w:eastAsia="Calibri" w:hAnsi="Times New Roman"/>
                <w:bCs/>
                <w:color w:val="000000"/>
                <w:sz w:val="24"/>
                <w:szCs w:val="24"/>
                <w:lang w:eastAsia="en-US"/>
              </w:rPr>
            </w:pPr>
            <w:r w:rsidRPr="00B158E4">
              <w:rPr>
                <w:rFonts w:ascii="Times New Roman" w:eastAsia="Calibri" w:hAnsi="Times New Roman"/>
                <w:bCs/>
                <w:color w:val="000000"/>
                <w:sz w:val="24"/>
                <w:szCs w:val="24"/>
                <w:lang w:eastAsia="en-US"/>
              </w:rPr>
              <w:t>3) формировать понятия о взаимосвязях всех компонентов природы; животных и растений; живой и неживой природы, человека и природы.</w:t>
            </w:r>
          </w:p>
          <w:p w:rsidR="00B158E4" w:rsidRPr="00B158E4" w:rsidRDefault="00B158E4" w:rsidP="001D3CF2">
            <w:pPr>
              <w:spacing w:after="0" w:line="240" w:lineRule="auto"/>
              <w:jc w:val="both"/>
              <w:rPr>
                <w:rFonts w:ascii="Times New Roman" w:eastAsia="Calibri" w:hAnsi="Times New Roman"/>
                <w:bCs/>
                <w:color w:val="000000"/>
                <w:sz w:val="24"/>
                <w:szCs w:val="24"/>
                <w:lang w:eastAsia="en-US"/>
              </w:rPr>
            </w:pPr>
            <w:r w:rsidRPr="00B158E4">
              <w:rPr>
                <w:rFonts w:ascii="Times New Roman" w:eastAsia="Calibri" w:hAnsi="Times New Roman"/>
                <w:bCs/>
                <w:color w:val="000000"/>
                <w:sz w:val="24"/>
                <w:szCs w:val="24"/>
                <w:lang w:eastAsia="en-US"/>
              </w:rPr>
              <w:t xml:space="preserve">4) прививать практические навыки и умения по уходу за растениями и животными своего ближайшего окружения; </w:t>
            </w:r>
          </w:p>
          <w:p w:rsidR="00B158E4" w:rsidRPr="00B158E4" w:rsidRDefault="00B158E4" w:rsidP="001D3CF2">
            <w:pPr>
              <w:spacing w:after="0" w:line="240" w:lineRule="auto"/>
              <w:jc w:val="both"/>
              <w:rPr>
                <w:rFonts w:ascii="Times New Roman" w:eastAsia="Calibri" w:hAnsi="Times New Roman"/>
                <w:bCs/>
                <w:color w:val="000000"/>
                <w:sz w:val="24"/>
                <w:szCs w:val="24"/>
                <w:lang w:eastAsia="en-US"/>
              </w:rPr>
            </w:pPr>
            <w:r w:rsidRPr="00B158E4">
              <w:rPr>
                <w:rFonts w:ascii="Times New Roman" w:eastAsia="Calibri" w:hAnsi="Times New Roman"/>
                <w:bCs/>
                <w:color w:val="000000"/>
                <w:sz w:val="24"/>
                <w:szCs w:val="24"/>
                <w:lang w:eastAsia="en-US"/>
              </w:rPr>
              <w:t>5) развивать художественные способности, эстетические чувства; умение замечать прекрасное в природе, оберегать ее богатства.</w:t>
            </w:r>
          </w:p>
          <w:p w:rsidR="006A3BA3" w:rsidRPr="001D3CF2" w:rsidRDefault="00B158E4" w:rsidP="001D3CF2">
            <w:pPr>
              <w:spacing w:after="0" w:line="240" w:lineRule="auto"/>
              <w:jc w:val="both"/>
              <w:rPr>
                <w:rFonts w:ascii="Times New Roman" w:eastAsia="Calibri" w:hAnsi="Times New Roman"/>
                <w:bCs/>
                <w:color w:val="000000"/>
                <w:sz w:val="24"/>
                <w:szCs w:val="24"/>
                <w:lang w:eastAsia="en-US"/>
              </w:rPr>
            </w:pPr>
            <w:r w:rsidRPr="00B158E4">
              <w:rPr>
                <w:rFonts w:ascii="Times New Roman" w:eastAsia="Calibri" w:hAnsi="Times New Roman"/>
                <w:bCs/>
                <w:color w:val="000000"/>
                <w:sz w:val="24"/>
                <w:szCs w:val="24"/>
                <w:lang w:eastAsia="en-US"/>
              </w:rPr>
              <w:t>Дети узнают о том, что их окружает, какая многогранная природа, сколько в ней интересного и необычного, какие бывают насекомые, животные, как за ними наблюдать, ухаживать и беречь.</w:t>
            </w:r>
          </w:p>
        </w:tc>
      </w:tr>
      <w:tr w:rsidR="008F49F8" w:rsidRPr="001D3CF2" w:rsidTr="001D3CF2">
        <w:tc>
          <w:tcPr>
            <w:tcW w:w="77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b/>
                <w:bCs/>
                <w:color w:val="000000"/>
                <w:sz w:val="24"/>
                <w:szCs w:val="24"/>
              </w:rPr>
            </w:pPr>
            <w:r w:rsidRPr="001D3CF2">
              <w:rPr>
                <w:rFonts w:ascii="Times New Roman" w:hAnsi="Times New Roman"/>
                <w:b/>
                <w:bCs/>
                <w:color w:val="000000"/>
                <w:sz w:val="24"/>
                <w:szCs w:val="24"/>
              </w:rPr>
              <w:lastRenderedPageBreak/>
              <w:t>11.2</w:t>
            </w:r>
          </w:p>
        </w:tc>
        <w:tc>
          <w:tcPr>
            <w:tcW w:w="4919" w:type="dxa"/>
            <w:shd w:val="clear" w:color="auto" w:fill="FFFFFF"/>
            <w:tcMar>
              <w:top w:w="0" w:type="dxa"/>
              <w:left w:w="108" w:type="dxa"/>
              <w:bottom w:w="0" w:type="dxa"/>
              <w:right w:w="108" w:type="dxa"/>
            </w:tcMar>
          </w:tcPr>
          <w:p w:rsidR="008F49F8" w:rsidRPr="001D3CF2" w:rsidRDefault="008F49F8" w:rsidP="001D3CF2">
            <w:pPr>
              <w:spacing w:after="0" w:line="240" w:lineRule="atLeast"/>
              <w:ind w:left="142"/>
              <w:jc w:val="both"/>
              <w:rPr>
                <w:rFonts w:ascii="Times New Roman" w:hAnsi="Times New Roman"/>
                <w:sz w:val="24"/>
                <w:szCs w:val="24"/>
              </w:rPr>
            </w:pPr>
            <w:r w:rsidRPr="001D3CF2">
              <w:rPr>
                <w:rFonts w:ascii="Times New Roman" w:hAnsi="Times New Roman"/>
                <w:color w:val="000000"/>
                <w:sz w:val="24"/>
                <w:szCs w:val="24"/>
              </w:rPr>
              <w:t>*Какова основная идея/суть/базовый принцип вашей практики?</w:t>
            </w:r>
          </w:p>
        </w:tc>
        <w:tc>
          <w:tcPr>
            <w:tcW w:w="9612" w:type="dxa"/>
            <w:shd w:val="clear" w:color="auto" w:fill="FFFFFF"/>
          </w:tcPr>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Базовый принцип</w:t>
            </w:r>
            <w:r w:rsidRPr="001D3CF2">
              <w:rPr>
                <w:rFonts w:ascii="Times New Roman" w:eastAsiaTheme="minorHAnsi" w:hAnsi="Times New Roman"/>
                <w:b/>
                <w:bCs/>
                <w:color w:val="000000"/>
                <w:sz w:val="24"/>
                <w:szCs w:val="24"/>
                <w:lang w:eastAsia="en-US"/>
              </w:rPr>
              <w:t xml:space="preserve"> </w:t>
            </w:r>
            <w:r w:rsidRPr="001D3CF2">
              <w:rPr>
                <w:rFonts w:ascii="Times New Roman" w:eastAsiaTheme="minorHAnsi" w:hAnsi="Times New Roman"/>
                <w:bCs/>
                <w:color w:val="000000"/>
                <w:sz w:val="24"/>
                <w:szCs w:val="24"/>
                <w:lang w:eastAsia="en-US"/>
              </w:rPr>
              <w:t xml:space="preserve">данной образовательной практики в том, что её можно применять в работе с детьми начиная с раннего дошкольного возраста до школы. </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Многие природные явления невозможно воспринимать непосредственно, необходимо «выстроить» в голове ребенка некую абстрактную модель. В этом случае на помощь приходит технология макетирования. Использование демонстрационных макетов позволяет доступнее и нагляднее донести до ребёнка информацию об окружающем его мире, трансформировать усвоенные знания в игру, насытить детскую жизнь новыми впечатлениями и стимулировать детское творчество.</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Главной характеристикой макета является то, что он отражает, содержит в себе существенные особенности натуры, в удобной форме воспроизводит самые значимые стороны и признаки макетируемого объекта.</w:t>
            </w:r>
          </w:p>
          <w:p w:rsidR="00E0213A" w:rsidRPr="00E0213A" w:rsidRDefault="00E0213A" w:rsidP="001D3CF2">
            <w:pPr>
              <w:spacing w:after="0" w:line="240" w:lineRule="auto"/>
              <w:jc w:val="both"/>
              <w:rPr>
                <w:rFonts w:ascii="Times New Roman" w:hAnsi="Times New Roman"/>
                <w:sz w:val="24"/>
                <w:szCs w:val="24"/>
              </w:rPr>
            </w:pPr>
            <w:r w:rsidRPr="00E0213A">
              <w:rPr>
                <w:rFonts w:ascii="Times New Roman" w:hAnsi="Times New Roman"/>
                <w:sz w:val="24"/>
                <w:szCs w:val="24"/>
              </w:rPr>
              <w:lastRenderedPageBreak/>
              <w:t>Использование макетов в экологическом воспитании дошкольников обеспечивает успешное усвоение детьми знаний об особенностях объектов природы, их структуре, связях и отношения, существующих между ними.</w:t>
            </w:r>
          </w:p>
          <w:p w:rsidR="00E0213A" w:rsidRPr="00E0213A" w:rsidRDefault="00E0213A" w:rsidP="001D3CF2">
            <w:pPr>
              <w:spacing w:after="0" w:line="240" w:lineRule="auto"/>
              <w:jc w:val="both"/>
              <w:rPr>
                <w:rFonts w:ascii="Times New Roman" w:hAnsi="Times New Roman"/>
                <w:sz w:val="24"/>
                <w:szCs w:val="24"/>
              </w:rPr>
            </w:pPr>
            <w:r w:rsidRPr="00E0213A">
              <w:rPr>
                <w:rFonts w:ascii="Times New Roman" w:hAnsi="Times New Roman"/>
                <w:sz w:val="24"/>
                <w:szCs w:val="24"/>
              </w:rPr>
              <w:t>В своей работе по экологическому воспитанию, я использую макеты для «погружения» детей в удивительное царство природы. Макеты могут быть использованы в соответствии с замыслом ребенка, сюжетом игры, что способствует развитию творчества и воображения.</w:t>
            </w:r>
          </w:p>
          <w:p w:rsidR="008F49F8" w:rsidRPr="001D3CF2" w:rsidRDefault="00E0213A" w:rsidP="001D3CF2">
            <w:pPr>
              <w:spacing w:after="0" w:line="240" w:lineRule="auto"/>
              <w:jc w:val="both"/>
              <w:rPr>
                <w:rFonts w:ascii="Times New Roman" w:hAnsi="Times New Roman"/>
                <w:sz w:val="24"/>
                <w:szCs w:val="24"/>
              </w:rPr>
            </w:pPr>
            <w:r w:rsidRPr="00E0213A">
              <w:rPr>
                <w:rFonts w:ascii="Times New Roman" w:hAnsi="Times New Roman"/>
                <w:sz w:val="24"/>
                <w:szCs w:val="24"/>
              </w:rPr>
              <w:t xml:space="preserve"> Макеты я использую не только в экологическом воспитании, но и в различных видах деятельности: игровой, коммуникативной, продуктивной, познавательно-исследовательской и т. д. Хочется отметить, что использование игровых макетов в предметно-развивающей среде отвечает принципу интеграции всех образовательных областей.</w:t>
            </w:r>
          </w:p>
        </w:tc>
      </w:tr>
      <w:tr w:rsidR="008F49F8" w:rsidRPr="001D3CF2" w:rsidTr="001D3CF2">
        <w:tc>
          <w:tcPr>
            <w:tcW w:w="77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b/>
                <w:bCs/>
                <w:color w:val="000000"/>
                <w:sz w:val="24"/>
                <w:szCs w:val="24"/>
              </w:rPr>
            </w:pPr>
            <w:r w:rsidRPr="001D3CF2">
              <w:rPr>
                <w:rFonts w:ascii="Times New Roman" w:hAnsi="Times New Roman"/>
                <w:b/>
                <w:bCs/>
                <w:color w:val="000000"/>
                <w:sz w:val="24"/>
                <w:szCs w:val="24"/>
              </w:rPr>
              <w:lastRenderedPageBreak/>
              <w:t>11.3</w:t>
            </w:r>
          </w:p>
        </w:tc>
        <w:tc>
          <w:tcPr>
            <w:tcW w:w="4919" w:type="dxa"/>
            <w:shd w:val="clear" w:color="auto" w:fill="FFFFFF"/>
            <w:tcMar>
              <w:top w:w="0" w:type="dxa"/>
              <w:left w:w="108" w:type="dxa"/>
              <w:bottom w:w="0" w:type="dxa"/>
              <w:right w:w="108" w:type="dxa"/>
            </w:tcMar>
          </w:tcPr>
          <w:p w:rsidR="008F49F8" w:rsidRPr="001D3CF2" w:rsidRDefault="008F49F8" w:rsidP="001D3CF2">
            <w:pPr>
              <w:spacing w:after="0" w:line="240" w:lineRule="atLeast"/>
              <w:ind w:left="142"/>
              <w:jc w:val="both"/>
              <w:rPr>
                <w:rFonts w:ascii="Times New Roman" w:hAnsi="Times New Roman"/>
                <w:color w:val="000000"/>
                <w:sz w:val="24"/>
                <w:szCs w:val="24"/>
              </w:rPr>
            </w:pPr>
            <w:r w:rsidRPr="001D3CF2">
              <w:rPr>
                <w:rFonts w:ascii="Times New Roman" w:hAnsi="Times New Roman"/>
                <w:color w:val="000000"/>
                <w:sz w:val="24"/>
                <w:szCs w:val="24"/>
              </w:rPr>
              <w:t xml:space="preserve">*Через </w:t>
            </w:r>
            <w:r w:rsidRPr="001D3CF2">
              <w:rPr>
                <w:rFonts w:ascii="Times New Roman" w:hAnsi="Times New Roman"/>
                <w:sz w:val="24"/>
                <w:szCs w:val="24"/>
              </w:rPr>
              <w:t>какие средства (технологии, методы, формы, способы и т.д.) реализуется ваша практика</w:t>
            </w:r>
            <w:r w:rsidRPr="001D3CF2">
              <w:rPr>
                <w:rFonts w:ascii="Times New Roman" w:hAnsi="Times New Roman"/>
                <w:color w:val="000000"/>
                <w:sz w:val="24"/>
                <w:szCs w:val="24"/>
              </w:rPr>
              <w:t>?</w:t>
            </w:r>
          </w:p>
        </w:tc>
        <w:tc>
          <w:tcPr>
            <w:tcW w:w="9612" w:type="dxa"/>
            <w:shd w:val="clear" w:color="auto" w:fill="FFFFFF"/>
          </w:tcPr>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П</w:t>
            </w:r>
            <w:r w:rsidRPr="001D3CF2">
              <w:rPr>
                <w:rFonts w:ascii="Times New Roman" w:eastAsiaTheme="minorHAnsi" w:hAnsi="Times New Roman"/>
                <w:bCs/>
                <w:color w:val="000000"/>
                <w:sz w:val="24"/>
                <w:szCs w:val="24"/>
                <w:lang w:eastAsia="en-US"/>
              </w:rPr>
              <w:t>рактика использования макетов в экологическом воспитании дошкольников состоит их двух этапов.</w:t>
            </w:r>
          </w:p>
          <w:p w:rsidR="00E0213A" w:rsidRPr="00E0213A" w:rsidRDefault="00E0213A" w:rsidP="001D3CF2">
            <w:pPr>
              <w:spacing w:after="0" w:line="240" w:lineRule="auto"/>
              <w:jc w:val="both"/>
              <w:rPr>
                <w:rFonts w:ascii="Times New Roman" w:hAnsi="Times New Roman"/>
                <w:sz w:val="24"/>
                <w:szCs w:val="24"/>
              </w:rPr>
            </w:pPr>
            <w:r w:rsidRPr="00E0213A">
              <w:rPr>
                <w:rFonts w:ascii="Times New Roman" w:hAnsi="Times New Roman"/>
                <w:b/>
                <w:bCs/>
                <w:sz w:val="24"/>
                <w:szCs w:val="24"/>
              </w:rPr>
              <w:t>На первом этапе работы</w:t>
            </w:r>
            <w:r w:rsidRPr="00E0213A">
              <w:rPr>
                <w:rFonts w:ascii="Times New Roman" w:hAnsi="Times New Roman"/>
                <w:sz w:val="24"/>
                <w:szCs w:val="24"/>
              </w:rPr>
              <w:t xml:space="preserve"> для меня стояла задача обогащения предметно - пространственной среды для реализации на практике деятельности детей с макетами. Групповое пространство я спланировала так, чтобы дети могли делать самостоятельный выбор (где, с кем и чем ребенок будет заниматься). На познавательных занятиях знакомила детей с данной тематикой, затем на занятиях по ручному труду и конструированию дети создавали поделки своими руками, оформляли их на макете и выносили в игровую деятельность. Благодаря этому обычное занятие превращалось в увлекательную деятельность. Главное, в создании макета, который самостоятельно создается детьми или в совместной деятельности с педагогом, это то, что при размещении объектов природы, предметов окружающего мира на макете, а в дальнейшем в процессе деятельности по его использованию,  ребенок применяет полученные знания, обобщает информацию, полученную раннее, общается с педагогом или с другими детьми в совместной деятельности, таким образом, происходит не только развитие связной речи ребенка, закрепление имеющихся знаний, но и получение новой информации в доступной для ребенка форме.</w:t>
            </w:r>
          </w:p>
          <w:p w:rsidR="00E0213A" w:rsidRPr="00E0213A" w:rsidRDefault="00E0213A" w:rsidP="001D3CF2">
            <w:pPr>
              <w:spacing w:after="0" w:line="240" w:lineRule="auto"/>
              <w:jc w:val="both"/>
              <w:rPr>
                <w:rFonts w:ascii="Times New Roman" w:eastAsiaTheme="minorHAnsi" w:hAnsi="Times New Roman"/>
                <w:sz w:val="24"/>
                <w:szCs w:val="24"/>
                <w:lang w:eastAsia="en-US"/>
              </w:rPr>
            </w:pPr>
            <w:r w:rsidRPr="00E0213A">
              <w:rPr>
                <w:rFonts w:ascii="Times New Roman" w:eastAsiaTheme="minorHAnsi" w:hAnsi="Times New Roman"/>
                <w:b/>
                <w:bCs/>
                <w:sz w:val="24"/>
                <w:szCs w:val="24"/>
                <w:lang w:eastAsia="en-US"/>
              </w:rPr>
              <w:t>Во втором этапе работы</w:t>
            </w:r>
            <w:r w:rsidRPr="00E0213A">
              <w:rPr>
                <w:rFonts w:ascii="Times New Roman" w:eastAsiaTheme="minorHAnsi" w:hAnsi="Times New Roman"/>
                <w:sz w:val="24"/>
                <w:szCs w:val="24"/>
                <w:lang w:eastAsia="en-US"/>
              </w:rPr>
              <w:t xml:space="preserve"> я поставила перед собой задачу формирования у детей субъективного отношения к природе методом макетирования используя форму режиссерской игры с мелкими игрушками. А для того, чтобы она получила свое развитие, я использовала макеты, в результате чего дети получили привлекательное игровое пространство.</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Играя с макетами, дети создавали воображаемую ситуацию, соединяя реальные и сказочные, фантастические события. Игровые сюжеты, наполненные экологическим содержанием, способствовали формированию у детей осознано - правильного отношения к растительному и животному миру, формированию гуманного отношения к природе. В процессе таких игр у детей раскрылось умение фантазировать, сочинять, </w:t>
            </w:r>
            <w:proofErr w:type="gramStart"/>
            <w:r w:rsidRPr="001D3CF2">
              <w:rPr>
                <w:rFonts w:ascii="Times New Roman" w:eastAsiaTheme="minorHAnsi" w:hAnsi="Times New Roman"/>
                <w:bCs/>
                <w:color w:val="000000"/>
                <w:sz w:val="24"/>
                <w:szCs w:val="24"/>
                <w:lang w:eastAsia="en-US"/>
              </w:rPr>
              <w:t>возникли  разнообразные</w:t>
            </w:r>
            <w:proofErr w:type="gramEnd"/>
            <w:r w:rsidRPr="001D3CF2">
              <w:rPr>
                <w:rFonts w:ascii="Times New Roman" w:eastAsiaTheme="minorHAnsi" w:hAnsi="Times New Roman"/>
                <w:bCs/>
                <w:color w:val="000000"/>
                <w:sz w:val="24"/>
                <w:szCs w:val="24"/>
                <w:lang w:eastAsia="en-US"/>
              </w:rPr>
              <w:t xml:space="preserve"> игровые замыслы. Все это способствовало развитию инициативы и волевого усилия. В играх дети договаривались, стремились к взаимопониманию.</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proofErr w:type="gramStart"/>
            <w:r w:rsidRPr="001D3CF2">
              <w:rPr>
                <w:rFonts w:ascii="Times New Roman" w:eastAsiaTheme="minorHAnsi" w:hAnsi="Times New Roman"/>
                <w:bCs/>
                <w:color w:val="000000"/>
                <w:sz w:val="24"/>
                <w:szCs w:val="24"/>
                <w:lang w:eastAsia="en-US"/>
              </w:rPr>
              <w:lastRenderedPageBreak/>
              <w:t>Для  воспитания</w:t>
            </w:r>
            <w:proofErr w:type="gramEnd"/>
            <w:r w:rsidRPr="001D3CF2">
              <w:rPr>
                <w:rFonts w:ascii="Times New Roman" w:eastAsiaTheme="minorHAnsi" w:hAnsi="Times New Roman"/>
                <w:bCs/>
                <w:color w:val="000000"/>
                <w:sz w:val="24"/>
                <w:szCs w:val="24"/>
                <w:lang w:eastAsia="en-US"/>
              </w:rPr>
              <w:t xml:space="preserve"> экологической культуры дошкольников я использую разнообразные макеты, например: </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1). «В гостях у бабушки Зины и дедушки Вани» </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2). «Обитатели океана» </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 3). «Зимовье зверей», «В гостях у полевой мышки» </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 4). «Жизнь внутри муравейника, «Как развивается бабочка»</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5). «Круговорот воды в природе»</w:t>
            </w:r>
          </w:p>
          <w:p w:rsidR="008F49F8"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6). «Как развивается растение»</w:t>
            </w:r>
          </w:p>
        </w:tc>
      </w:tr>
      <w:tr w:rsidR="008F49F8" w:rsidRPr="001D3CF2" w:rsidTr="001D3CF2">
        <w:tc>
          <w:tcPr>
            <w:tcW w:w="77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b/>
                <w:bCs/>
                <w:color w:val="000000"/>
                <w:sz w:val="24"/>
                <w:szCs w:val="24"/>
              </w:rPr>
            </w:pPr>
            <w:r w:rsidRPr="001D3CF2">
              <w:rPr>
                <w:rFonts w:ascii="Times New Roman" w:hAnsi="Times New Roman"/>
                <w:b/>
                <w:bCs/>
                <w:color w:val="000000"/>
                <w:sz w:val="24"/>
                <w:szCs w:val="24"/>
              </w:rPr>
              <w:lastRenderedPageBreak/>
              <w:t>11.4</w:t>
            </w:r>
          </w:p>
        </w:tc>
        <w:tc>
          <w:tcPr>
            <w:tcW w:w="4919" w:type="dxa"/>
            <w:shd w:val="clear" w:color="auto" w:fill="FFFFFF"/>
            <w:tcMar>
              <w:top w:w="0" w:type="dxa"/>
              <w:left w:w="108" w:type="dxa"/>
              <w:bottom w:w="0" w:type="dxa"/>
              <w:right w:w="108" w:type="dxa"/>
            </w:tcMar>
          </w:tcPr>
          <w:p w:rsidR="008F49F8" w:rsidRPr="001D3CF2" w:rsidRDefault="008F49F8" w:rsidP="001D3CF2">
            <w:pPr>
              <w:spacing w:after="0" w:line="240" w:lineRule="atLeast"/>
              <w:ind w:left="142"/>
              <w:jc w:val="both"/>
              <w:rPr>
                <w:rFonts w:ascii="Times New Roman" w:hAnsi="Times New Roman"/>
                <w:color w:val="000000"/>
                <w:sz w:val="24"/>
                <w:szCs w:val="24"/>
              </w:rPr>
            </w:pPr>
            <w:r w:rsidRPr="001D3CF2">
              <w:rPr>
                <w:rFonts w:ascii="Times New Roman" w:hAnsi="Times New Roman"/>
                <w:color w:val="000000"/>
                <w:sz w:val="24"/>
                <w:szCs w:val="24"/>
              </w:rPr>
              <w:t xml:space="preserve">*Какие </w:t>
            </w:r>
            <w:r w:rsidRPr="001D3CF2">
              <w:rPr>
                <w:rFonts w:ascii="Times New Roman" w:hAnsi="Times New Roman"/>
                <w:sz w:val="24"/>
                <w:szCs w:val="24"/>
              </w:rPr>
              <w:t xml:space="preserve">результаты (образовательные и прочие) </w:t>
            </w:r>
            <w:r w:rsidRPr="001D3CF2">
              <w:rPr>
                <w:rFonts w:ascii="Times New Roman" w:hAnsi="Times New Roman"/>
                <w:color w:val="000000"/>
                <w:sz w:val="24"/>
                <w:szCs w:val="24"/>
              </w:rPr>
              <w:t>обеспечивает ваша практика?</w:t>
            </w:r>
          </w:p>
        </w:tc>
        <w:tc>
          <w:tcPr>
            <w:tcW w:w="9612" w:type="dxa"/>
            <w:shd w:val="clear" w:color="auto" w:fill="FFFFFF"/>
          </w:tcPr>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Используя технологию макетирования в своей практике по экологическому воспитанию </w:t>
            </w:r>
            <w:proofErr w:type="gramStart"/>
            <w:r w:rsidRPr="00E0213A">
              <w:rPr>
                <w:rFonts w:ascii="Times New Roman" w:hAnsi="Times New Roman"/>
                <w:color w:val="000000"/>
                <w:sz w:val="24"/>
                <w:szCs w:val="24"/>
              </w:rPr>
              <w:t>дошкольников</w:t>
            </w:r>
            <w:proofErr w:type="gramEnd"/>
            <w:r w:rsidRPr="00E0213A">
              <w:rPr>
                <w:rFonts w:ascii="Times New Roman" w:hAnsi="Times New Roman"/>
                <w:color w:val="000000"/>
                <w:sz w:val="24"/>
                <w:szCs w:val="24"/>
              </w:rPr>
              <w:t xml:space="preserve"> я достигла хороших результатов.</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  Дети стали лучше знать животных нашей местности, могут рассказать об особенностях их поведения и образа жизни, как они приспосабливаются чтобы выжить в разные времена года,</w:t>
            </w:r>
            <w:r w:rsidRPr="00E0213A">
              <w:rPr>
                <w:rFonts w:ascii="Times New Roman" w:eastAsiaTheme="minorHAnsi" w:hAnsi="Times New Roman"/>
                <w:sz w:val="24"/>
                <w:szCs w:val="24"/>
                <w:lang w:eastAsia="en-US"/>
              </w:rPr>
              <w:t xml:space="preserve"> могут </w:t>
            </w:r>
            <w:r w:rsidRPr="00E0213A">
              <w:rPr>
                <w:rFonts w:ascii="Times New Roman" w:hAnsi="Times New Roman"/>
                <w:color w:val="000000"/>
                <w:sz w:val="24"/>
                <w:szCs w:val="24"/>
              </w:rPr>
              <w:t xml:space="preserve">отметить характерные признаки животных. У детей расширились представления о том, как животные готовятся к холодному времени году, как устраивают свои дома, какие животные делают запасы на зиму. Эти знания дети смогли лучше </w:t>
            </w:r>
            <w:proofErr w:type="gramStart"/>
            <w:r w:rsidRPr="00E0213A">
              <w:rPr>
                <w:rFonts w:ascii="Times New Roman" w:hAnsi="Times New Roman"/>
                <w:color w:val="000000"/>
                <w:sz w:val="24"/>
                <w:szCs w:val="24"/>
              </w:rPr>
              <w:t>усвоить  благодаря</w:t>
            </w:r>
            <w:proofErr w:type="gramEnd"/>
            <w:r w:rsidRPr="00E0213A">
              <w:rPr>
                <w:rFonts w:ascii="Times New Roman" w:hAnsi="Times New Roman"/>
                <w:color w:val="000000"/>
                <w:sz w:val="24"/>
                <w:szCs w:val="24"/>
              </w:rPr>
              <w:t xml:space="preserve"> макетам</w:t>
            </w:r>
            <w:r w:rsidRPr="00E0213A">
              <w:rPr>
                <w:rFonts w:ascii="Times New Roman" w:eastAsiaTheme="minorHAnsi" w:hAnsi="Times New Roman"/>
                <w:sz w:val="24"/>
                <w:szCs w:val="24"/>
                <w:lang w:eastAsia="en-US"/>
              </w:rPr>
              <w:t xml:space="preserve"> </w:t>
            </w:r>
            <w:r w:rsidRPr="00E0213A">
              <w:rPr>
                <w:rFonts w:ascii="Times New Roman" w:hAnsi="Times New Roman"/>
                <w:color w:val="000000"/>
                <w:sz w:val="24"/>
                <w:szCs w:val="24"/>
              </w:rPr>
              <w:t>«Зимовье зверей», «В гостях у полевой мышки».</w:t>
            </w:r>
          </w:p>
          <w:p w:rsidR="00E0213A" w:rsidRPr="001D3CF2" w:rsidRDefault="00E0213A" w:rsidP="001D3CF2">
            <w:pPr>
              <w:shd w:val="clear" w:color="auto" w:fill="FFFFFF"/>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 С помощью макета «Как развивается растение» дети знают и могут рассказать последовательность развития любого растения, что изначально нужно посадить семечко в землю, периодически поливать, рыхлить, что растениям нужен солнечный свет, одним словом ухаживать за ним, чтобы в дальнейшем выросло крепкое растение. Дети могут назвать строение растения (луковица, корни, росток, стебель, листья, лепестки, тычинки), знают, что у цветов есть </w:t>
            </w:r>
            <w:proofErr w:type="gramStart"/>
            <w:r w:rsidRPr="001D3CF2">
              <w:rPr>
                <w:rFonts w:ascii="Times New Roman" w:eastAsiaTheme="minorHAnsi" w:hAnsi="Times New Roman"/>
                <w:bCs/>
                <w:color w:val="000000"/>
                <w:sz w:val="24"/>
                <w:szCs w:val="24"/>
                <w:lang w:eastAsia="en-US"/>
              </w:rPr>
              <w:t>пыльца</w:t>
            </w:r>
            <w:proofErr w:type="gramEnd"/>
            <w:r w:rsidRPr="001D3CF2">
              <w:rPr>
                <w:rFonts w:ascii="Times New Roman" w:eastAsiaTheme="minorHAnsi" w:hAnsi="Times New Roman"/>
                <w:bCs/>
                <w:color w:val="000000"/>
                <w:sz w:val="24"/>
                <w:szCs w:val="24"/>
                <w:lang w:eastAsia="en-US"/>
              </w:rPr>
              <w:t xml:space="preserve"> которую собирают пчелы, шмели…</w:t>
            </w:r>
          </w:p>
          <w:p w:rsidR="00E0213A" w:rsidRPr="00E0213A" w:rsidRDefault="00E0213A" w:rsidP="001D3CF2">
            <w:pPr>
              <w:shd w:val="clear" w:color="auto" w:fill="FFFFFF"/>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 xml:space="preserve">  Используя макеты «Жизнь внутри муравейника и «Как развивается бабочка» у детей расширились знания о насекомых,</w:t>
            </w:r>
            <w:r w:rsidRPr="00E0213A">
              <w:rPr>
                <w:rFonts w:ascii="Times New Roman" w:eastAsiaTheme="minorHAnsi" w:hAnsi="Times New Roman"/>
                <w:sz w:val="24"/>
                <w:szCs w:val="24"/>
                <w:lang w:eastAsia="en-US"/>
              </w:rPr>
              <w:t xml:space="preserve"> о том, как появляется на свет из кокона бабочка, знают, что муравей очень сильное насекомое и не смотря на свой маленький размер может переносить огромные тяжести (листья, травинки и т.д.). Дети могут рассказать, как устроена жизнь внутри муравейника; знают и могут назвать части их тела, </w:t>
            </w:r>
            <w:r w:rsidRPr="001D3CF2">
              <w:rPr>
                <w:rFonts w:ascii="Times New Roman" w:eastAsiaTheme="minorHAnsi" w:hAnsi="Times New Roman"/>
                <w:bCs/>
                <w:color w:val="000000"/>
                <w:sz w:val="24"/>
                <w:szCs w:val="24"/>
                <w:lang w:eastAsia="en-US"/>
              </w:rPr>
              <w:t>с легкостью могут сравнивать сходства и различия между насекомыми.</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 Макет «Круговорот воды в природе», позволил сформировать у детей целостное представление о воде, о её значении в природе и в жизни человека, развивать любознательность, интерес к исследовательской деятельности, логическое мышление, внимательность, воспитывать основы экологической культуры.</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 В процессе использования макета «Обитатели океана», представления детей о подводном мире расширились. Детей знают названия морских животных, рыб, чем они питаются. Знают, что на морском дне растут различные водоросли, разноцветные кораллы, морское застлано ракушками, которые могут быть разной формы, цвета, величины и что некоторых из них можно найти жемчужины, из которые люди делают дорогие украшения. </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lastRenderedPageBreak/>
              <w:t xml:space="preserve">  В работу над макетом «В гостях у бабушки Зины и дедушки Вани» мне удалось заинтересовать родителей моих воспитанников, они активно включились в совместную деятельность. Вместе с детьми приносили игрушки домашних животных, сделали мини теплицу, в которую мы в дальнейшем с детьми посадили овощи, нарисовали силуэты бабушки и дедушки, которые трудятся на огороде и </w:t>
            </w:r>
            <w:proofErr w:type="spellStart"/>
            <w:r w:rsidRPr="00E0213A">
              <w:rPr>
                <w:rFonts w:ascii="Times New Roman" w:hAnsi="Times New Roman"/>
                <w:color w:val="000000"/>
                <w:sz w:val="24"/>
                <w:szCs w:val="24"/>
              </w:rPr>
              <w:t>м.д</w:t>
            </w:r>
            <w:proofErr w:type="spellEnd"/>
            <w:r w:rsidRPr="00E0213A">
              <w:rPr>
                <w:rFonts w:ascii="Times New Roman" w:hAnsi="Times New Roman"/>
                <w:color w:val="000000"/>
                <w:sz w:val="24"/>
                <w:szCs w:val="24"/>
              </w:rPr>
              <w:t>. Работа над данным макетом была очень увлекательной и интересной для детей, так как сельская жизнь им очень близка.  В результате работы с данным макетом воспитанники много знают об овощах, что из них можно приготовить и как хранить, чтобы использовать зимой. Знают и называют домашних животных и птиц, почему они так называются. Могут рассказать, какую пользу они приносят человеку и как нужно ухаживать за домашними животными. Дети могут составить полный рассказ о жизни и о труде сельского жителя.</w:t>
            </w: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p>
          <w:p w:rsidR="00E0213A" w:rsidRPr="00E0213A"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Посредством использования и изготовления макетов с детьми воспитывается не только интерес и любовь к природе, но и развитие личностных качеств дошкольника. У детей   развиваются такие качества личности как: эмоциональная отзывчивость, любознательность, активность, умение взаимодействовать со взрослыми и сверстниками.</w:t>
            </w:r>
          </w:p>
          <w:p w:rsidR="00E0213A" w:rsidRPr="001D3CF2" w:rsidRDefault="00E0213A" w:rsidP="001D3CF2">
            <w:pPr>
              <w:shd w:val="clear" w:color="auto" w:fill="FFFFFF"/>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  Таким образом в группе создаётся особая эмоциональная атмосфера увлеченности, стимулирующая творческую активность детей.</w:t>
            </w:r>
          </w:p>
          <w:p w:rsidR="008F49F8" w:rsidRPr="001D3CF2" w:rsidRDefault="00E0213A" w:rsidP="001D3CF2">
            <w:pPr>
              <w:spacing w:after="0" w:line="240" w:lineRule="auto"/>
              <w:jc w:val="both"/>
              <w:rPr>
                <w:rFonts w:ascii="Times New Roman" w:hAnsi="Times New Roman"/>
                <w:color w:val="000000" w:themeColor="text1"/>
                <w:sz w:val="24"/>
                <w:szCs w:val="24"/>
              </w:rPr>
            </w:pPr>
            <w:r w:rsidRPr="00E0213A">
              <w:rPr>
                <w:rFonts w:ascii="Times New Roman" w:hAnsi="Times New Roman"/>
                <w:color w:val="000000" w:themeColor="text1"/>
                <w:sz w:val="24"/>
                <w:szCs w:val="24"/>
              </w:rPr>
              <w:t>В заключении хочется вспомнить китайскую пословицу: «Скажи мне - и я забуду, покажи мне – и я запомню, вовлеки меня – и я пойму». Используемые мной макеты являются тем самым наглядным средством вовлечения, которое формирует целостное представление детей об окружающем мире, способствует пониманию детьми взаимосвязей в природе и с природой, вызывает огромный интерес к новым знаниям и воспитывает любовь к природе и творчеству.</w:t>
            </w:r>
          </w:p>
        </w:tc>
      </w:tr>
      <w:tr w:rsidR="008F49F8" w:rsidRPr="001D3CF2" w:rsidTr="001D3CF2">
        <w:tc>
          <w:tcPr>
            <w:tcW w:w="779" w:type="dxa"/>
            <w:shd w:val="clear" w:color="auto" w:fill="FFFFFF"/>
            <w:tcMar>
              <w:top w:w="0" w:type="dxa"/>
              <w:left w:w="108" w:type="dxa"/>
              <w:bottom w:w="0" w:type="dxa"/>
              <w:right w:w="108" w:type="dxa"/>
            </w:tcMar>
            <w:hideMark/>
          </w:tcPr>
          <w:p w:rsidR="008F49F8" w:rsidRPr="001D3CF2" w:rsidRDefault="008F49F8" w:rsidP="00705AC5">
            <w:pPr>
              <w:spacing w:after="0" w:line="240" w:lineRule="atLeast"/>
              <w:ind w:left="142"/>
              <w:jc w:val="both"/>
              <w:rPr>
                <w:rFonts w:ascii="Times New Roman" w:hAnsi="Times New Roman"/>
                <w:sz w:val="24"/>
                <w:szCs w:val="24"/>
              </w:rPr>
            </w:pPr>
            <w:r w:rsidRPr="001D3CF2">
              <w:rPr>
                <w:rFonts w:ascii="Times New Roman" w:hAnsi="Times New Roman"/>
                <w:b/>
                <w:bCs/>
                <w:color w:val="000000"/>
                <w:sz w:val="24"/>
                <w:szCs w:val="24"/>
              </w:rPr>
              <w:lastRenderedPageBreak/>
              <w:t>12</w:t>
            </w:r>
          </w:p>
        </w:tc>
        <w:tc>
          <w:tcPr>
            <w:tcW w:w="4919" w:type="dxa"/>
            <w:shd w:val="clear" w:color="auto" w:fill="FFFFFF"/>
            <w:tcMar>
              <w:top w:w="0" w:type="dxa"/>
              <w:left w:w="108" w:type="dxa"/>
              <w:bottom w:w="0" w:type="dxa"/>
              <w:right w:w="108" w:type="dxa"/>
            </w:tcMar>
            <w:hideMark/>
          </w:tcPr>
          <w:p w:rsidR="008F49F8" w:rsidRPr="001D3CF2" w:rsidRDefault="008F49F8" w:rsidP="001D3CF2">
            <w:pPr>
              <w:spacing w:after="0" w:line="240" w:lineRule="atLeast"/>
              <w:ind w:left="142"/>
              <w:jc w:val="both"/>
              <w:rPr>
                <w:rFonts w:ascii="Times New Roman" w:hAnsi="Times New Roman"/>
                <w:sz w:val="24"/>
                <w:szCs w:val="24"/>
              </w:rPr>
            </w:pPr>
            <w:r w:rsidRPr="001D3CF2">
              <w:rPr>
                <w:rFonts w:ascii="Times New Roman" w:hAnsi="Times New Roman"/>
                <w:color w:val="000000"/>
                <w:sz w:val="24"/>
                <w:szCs w:val="24"/>
              </w:rPr>
              <w:t>*Укажите способы/средства/инструменты измерения результатов образовательной практики</w:t>
            </w:r>
          </w:p>
        </w:tc>
        <w:tc>
          <w:tcPr>
            <w:tcW w:w="9612" w:type="dxa"/>
            <w:shd w:val="clear" w:color="auto" w:fill="FFFFFF"/>
          </w:tcPr>
          <w:p w:rsidR="00E0213A" w:rsidRPr="001D3CF2" w:rsidRDefault="00E0213A" w:rsidP="001D3CF2">
            <w:pPr>
              <w:spacing w:after="0" w:line="240" w:lineRule="auto"/>
              <w:jc w:val="both"/>
              <w:rPr>
                <w:rFonts w:ascii="Times New Roman" w:eastAsiaTheme="minorHAnsi" w:hAnsi="Times New Roman"/>
                <w:bCs/>
                <w:sz w:val="24"/>
                <w:szCs w:val="24"/>
                <w:lang w:eastAsia="en-US"/>
              </w:rPr>
            </w:pPr>
            <w:r w:rsidRPr="001D3CF2">
              <w:rPr>
                <w:rFonts w:ascii="Times New Roman" w:eastAsiaTheme="minorHAnsi" w:hAnsi="Times New Roman"/>
                <w:bCs/>
                <w:sz w:val="24"/>
                <w:szCs w:val="24"/>
                <w:lang w:eastAsia="en-US"/>
              </w:rPr>
              <w:t xml:space="preserve">Для диагностики результатов достижений дошкольников при применении своей образовательной практики использую инструменты измерение таки как, </w:t>
            </w:r>
            <w:r w:rsidRPr="00E0213A">
              <w:rPr>
                <w:rFonts w:ascii="Times New Roman" w:hAnsi="Times New Roman"/>
                <w:color w:val="000000"/>
                <w:sz w:val="24"/>
                <w:szCs w:val="24"/>
              </w:rPr>
              <w:t xml:space="preserve">наблюдение, беседа, изучение продуктов деятельности. </w:t>
            </w:r>
          </w:p>
          <w:p w:rsidR="00E0213A" w:rsidRPr="00E0213A" w:rsidRDefault="00E0213A" w:rsidP="001D3CF2">
            <w:pPr>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Эти методы дают очень ценные сведения о ребёнке, особенно когда предметом их изучения выступают такие явления, которые мало поддаются ценностной ориентации, отношению ребёнка к различным явлениям или являются чрезвычайно изменчивыми по содержанию. </w:t>
            </w:r>
          </w:p>
          <w:p w:rsidR="00E0213A" w:rsidRPr="00E0213A" w:rsidRDefault="00E0213A" w:rsidP="001D3CF2">
            <w:pPr>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 xml:space="preserve">Наблюдение и беседа является незаменимыми средствами измерения достижений дошкольников. Поскольку они по сути своей направлены на изучение индивидуального, дают качественную характеристику, позволяют описать конкретную картину проявлений развития ребёнка. </w:t>
            </w:r>
          </w:p>
          <w:p w:rsidR="00E0213A" w:rsidRPr="00E0213A" w:rsidRDefault="00E0213A" w:rsidP="001D3CF2">
            <w:pPr>
              <w:spacing w:after="0" w:line="240" w:lineRule="auto"/>
              <w:jc w:val="both"/>
              <w:rPr>
                <w:rFonts w:ascii="Times New Roman" w:hAnsi="Times New Roman"/>
                <w:color w:val="000000"/>
                <w:sz w:val="24"/>
                <w:szCs w:val="24"/>
              </w:rPr>
            </w:pPr>
            <w:r w:rsidRPr="00E0213A">
              <w:rPr>
                <w:rFonts w:ascii="Times New Roman" w:hAnsi="Times New Roman"/>
                <w:color w:val="000000"/>
                <w:sz w:val="24"/>
                <w:szCs w:val="24"/>
              </w:rPr>
              <w:t>Данные инструменты измерения позволяют обеспечить качественную оценку роста и развития каждого ребенка с целью оказания ему своевременной помощи и поддержки, а также помогают определить интересы, умения и потребности. Позволяют выяснить, что ребенок предпочитает, какие занятия выбирает, когда есть выбор. Помогают получить обратную связь об эффективности (или неэффективности) собственных педагогических действий.</w:t>
            </w:r>
          </w:p>
          <w:p w:rsidR="00E0213A" w:rsidRPr="00E0213A" w:rsidRDefault="00E0213A" w:rsidP="001D3CF2">
            <w:pPr>
              <w:spacing w:after="0" w:line="240" w:lineRule="auto"/>
              <w:jc w:val="both"/>
              <w:rPr>
                <w:rFonts w:ascii="Times New Roman" w:hAnsi="Times New Roman"/>
                <w:color w:val="333333"/>
                <w:sz w:val="24"/>
                <w:szCs w:val="24"/>
              </w:rPr>
            </w:pPr>
            <w:r w:rsidRPr="00E0213A">
              <w:rPr>
                <w:rFonts w:ascii="Times New Roman" w:hAnsi="Times New Roman"/>
                <w:color w:val="000000"/>
                <w:sz w:val="24"/>
                <w:szCs w:val="24"/>
              </w:rPr>
              <w:lastRenderedPageBreak/>
              <w:t xml:space="preserve">Наблюдение и </w:t>
            </w:r>
            <w:proofErr w:type="gramStart"/>
            <w:r w:rsidRPr="00E0213A">
              <w:rPr>
                <w:rFonts w:ascii="Times New Roman" w:hAnsi="Times New Roman"/>
                <w:color w:val="000000"/>
                <w:sz w:val="24"/>
                <w:szCs w:val="24"/>
              </w:rPr>
              <w:t>беседу  провожу</w:t>
            </w:r>
            <w:proofErr w:type="gramEnd"/>
            <w:r w:rsidRPr="00E0213A">
              <w:rPr>
                <w:rFonts w:ascii="Times New Roman" w:hAnsi="Times New Roman"/>
                <w:color w:val="000000"/>
                <w:sz w:val="24"/>
                <w:szCs w:val="24"/>
              </w:rPr>
              <w:t xml:space="preserve"> во время  детской деятельности в течении всего дня: во время свободных игр, в режимные моменты, на прогулке, на   занятиях.</w:t>
            </w:r>
          </w:p>
          <w:p w:rsidR="008F49F8" w:rsidRPr="001D3CF2" w:rsidRDefault="00E0213A" w:rsidP="001D3CF2">
            <w:pPr>
              <w:pStyle w:val="a3"/>
              <w:rPr>
                <w:color w:val="000000"/>
                <w:kern w:val="24"/>
              </w:rPr>
            </w:pPr>
            <w:r w:rsidRPr="001D3CF2">
              <w:rPr>
                <w:color w:val="000000"/>
              </w:rPr>
              <w:t xml:space="preserve">Измерение достижений дошкольника нацелено на помощь ребёнку в педагогическом процессе. </w:t>
            </w:r>
            <w:r w:rsidRPr="001D3CF2">
              <w:rPr>
                <w:color w:val="333333"/>
              </w:rPr>
              <w:t>Диагностика</w:t>
            </w:r>
            <w:r w:rsidRPr="001D3CF2">
              <w:rPr>
                <w:color w:val="000000"/>
              </w:rPr>
              <w:t xml:space="preserve"> осуществляется в привычной для ребёнка обстановке. На мой взгляд, наиболее оптимальным режимом организации системы измерения будет включение первичной (в начале учебного года) и итоговой (в конце учебного года) диагностики</w:t>
            </w:r>
            <w:r w:rsidRPr="001D3CF2">
              <w:rPr>
                <w:color w:val="000000"/>
              </w:rPr>
              <w:t>.</w:t>
            </w:r>
          </w:p>
        </w:tc>
      </w:tr>
      <w:tr w:rsidR="008F49F8" w:rsidRPr="001D3CF2" w:rsidTr="001D3CF2">
        <w:tc>
          <w:tcPr>
            <w:tcW w:w="779" w:type="dxa"/>
            <w:shd w:val="clear" w:color="auto" w:fill="FFFFFF"/>
            <w:tcMar>
              <w:top w:w="0" w:type="dxa"/>
              <w:left w:w="108" w:type="dxa"/>
              <w:bottom w:w="0" w:type="dxa"/>
              <w:right w:w="108" w:type="dxa"/>
            </w:tcMar>
            <w:hideMark/>
          </w:tcPr>
          <w:p w:rsidR="008F49F8" w:rsidRPr="001D3CF2" w:rsidRDefault="008F49F8" w:rsidP="00705AC5">
            <w:pPr>
              <w:spacing w:after="0" w:line="240" w:lineRule="atLeast"/>
              <w:ind w:left="142"/>
              <w:jc w:val="both"/>
              <w:rPr>
                <w:rFonts w:ascii="Times New Roman" w:hAnsi="Times New Roman"/>
                <w:sz w:val="24"/>
                <w:szCs w:val="24"/>
              </w:rPr>
            </w:pPr>
            <w:r w:rsidRPr="001D3CF2">
              <w:rPr>
                <w:rFonts w:ascii="Times New Roman" w:hAnsi="Times New Roman"/>
                <w:b/>
                <w:bCs/>
                <w:color w:val="000000"/>
                <w:sz w:val="24"/>
                <w:szCs w:val="24"/>
              </w:rPr>
              <w:lastRenderedPageBreak/>
              <w:t>13</w:t>
            </w:r>
          </w:p>
        </w:tc>
        <w:tc>
          <w:tcPr>
            <w:tcW w:w="4919" w:type="dxa"/>
            <w:shd w:val="clear" w:color="auto" w:fill="FFFFFF"/>
            <w:tcMar>
              <w:top w:w="0" w:type="dxa"/>
              <w:left w:w="108" w:type="dxa"/>
              <w:bottom w:w="0" w:type="dxa"/>
              <w:right w:w="108" w:type="dxa"/>
            </w:tcMar>
            <w:hideMark/>
          </w:tcPr>
          <w:p w:rsidR="008F49F8" w:rsidRPr="001D3CF2" w:rsidRDefault="008F49F8" w:rsidP="001D3CF2">
            <w:pPr>
              <w:spacing w:after="0" w:line="240" w:lineRule="atLeast"/>
              <w:ind w:left="142"/>
              <w:jc w:val="both"/>
              <w:rPr>
                <w:rFonts w:ascii="Times New Roman" w:hAnsi="Times New Roman"/>
                <w:color w:val="000000"/>
                <w:sz w:val="24"/>
                <w:szCs w:val="24"/>
              </w:rPr>
            </w:pPr>
            <w:r w:rsidRPr="001D3CF2">
              <w:rPr>
                <w:rFonts w:ascii="Times New Roman" w:hAnsi="Times New Roman"/>
                <w:color w:val="000000"/>
                <w:sz w:val="24"/>
                <w:szCs w:val="24"/>
              </w:rPr>
              <w:t xml:space="preserve">С какими проблемами, трудностями в реализации практики вам пришлось столкнуться? </w:t>
            </w:r>
          </w:p>
        </w:tc>
        <w:tc>
          <w:tcPr>
            <w:tcW w:w="9612" w:type="dxa"/>
            <w:shd w:val="clear" w:color="auto" w:fill="FFFFFF"/>
          </w:tcPr>
          <w:p w:rsidR="008F49F8" w:rsidRPr="001D3CF2" w:rsidRDefault="00E0213A" w:rsidP="001D3CF2">
            <w:pPr>
              <w:spacing w:after="0" w:line="240" w:lineRule="auto"/>
              <w:jc w:val="both"/>
              <w:rPr>
                <w:rFonts w:ascii="Times New Roman" w:hAnsi="Times New Roman"/>
                <w:bCs/>
                <w:iCs/>
                <w:color w:val="000000" w:themeColor="text1"/>
                <w:sz w:val="24"/>
                <w:szCs w:val="24"/>
              </w:rPr>
            </w:pPr>
            <w:r w:rsidRPr="00E0213A">
              <w:rPr>
                <w:rFonts w:ascii="Times New Roman" w:hAnsi="Times New Roman"/>
                <w:bCs/>
                <w:iCs/>
                <w:color w:val="000000" w:themeColor="text1"/>
                <w:sz w:val="24"/>
                <w:szCs w:val="24"/>
              </w:rPr>
              <w:t>В процессе реализации практики использования макетов я столкнулась с трудностями, которые касаются материального обеспечения.  Многие материалы для изготовления макетов требуют финансовых затрат и времени на изготовление. Но я нашла решение этой проблемы, мне активно помогают родители. Сначала было не легко привлечь родителей к совместной деятельности, они были неактивны, без интереса относились к данной идее. Но когда увидели результат от первой совместной работы, все изменилось. Интерес и увлеченность родителей настолько возросли, что мне приходится находить все больше новых идей. Родители активно и с огромным удовольствием принимают участие в изготовлении и использовании макетов.</w:t>
            </w:r>
          </w:p>
        </w:tc>
      </w:tr>
      <w:tr w:rsidR="008F49F8" w:rsidRPr="001D3CF2" w:rsidTr="001D3CF2">
        <w:tc>
          <w:tcPr>
            <w:tcW w:w="779" w:type="dxa"/>
            <w:shd w:val="clear" w:color="auto" w:fill="FFFFFF"/>
            <w:tcMar>
              <w:top w:w="0" w:type="dxa"/>
              <w:left w:w="108" w:type="dxa"/>
              <w:bottom w:w="0" w:type="dxa"/>
              <w:right w:w="108" w:type="dxa"/>
            </w:tcMar>
          </w:tcPr>
          <w:p w:rsidR="008F49F8" w:rsidRPr="001D3CF2" w:rsidRDefault="008F49F8" w:rsidP="00705AC5">
            <w:pPr>
              <w:spacing w:after="0" w:line="240" w:lineRule="atLeast"/>
              <w:ind w:left="142"/>
              <w:jc w:val="both"/>
              <w:rPr>
                <w:rFonts w:ascii="Times New Roman" w:hAnsi="Times New Roman"/>
                <w:b/>
                <w:bCs/>
                <w:color w:val="000000"/>
                <w:sz w:val="24"/>
                <w:szCs w:val="24"/>
              </w:rPr>
            </w:pPr>
            <w:r w:rsidRPr="001D3CF2">
              <w:rPr>
                <w:rFonts w:ascii="Times New Roman" w:hAnsi="Times New Roman"/>
                <w:b/>
                <w:bCs/>
                <w:color w:val="000000"/>
                <w:sz w:val="24"/>
                <w:szCs w:val="24"/>
              </w:rPr>
              <w:t>14</w:t>
            </w:r>
          </w:p>
        </w:tc>
        <w:tc>
          <w:tcPr>
            <w:tcW w:w="4919" w:type="dxa"/>
            <w:shd w:val="clear" w:color="auto" w:fill="FFFFFF"/>
            <w:tcMar>
              <w:top w:w="0" w:type="dxa"/>
              <w:left w:w="108" w:type="dxa"/>
              <w:bottom w:w="0" w:type="dxa"/>
              <w:right w:w="108" w:type="dxa"/>
            </w:tcMar>
          </w:tcPr>
          <w:p w:rsidR="008F49F8" w:rsidRPr="001D3CF2" w:rsidRDefault="008F49F8" w:rsidP="001D3CF2">
            <w:pPr>
              <w:spacing w:after="0" w:line="240" w:lineRule="atLeast"/>
              <w:ind w:left="142"/>
              <w:jc w:val="both"/>
              <w:rPr>
                <w:rFonts w:ascii="Times New Roman" w:hAnsi="Times New Roman"/>
                <w:color w:val="000000"/>
                <w:sz w:val="24"/>
                <w:szCs w:val="24"/>
              </w:rPr>
            </w:pPr>
            <w:r w:rsidRPr="001D3CF2">
              <w:rPr>
                <w:rFonts w:ascii="Times New Roman" w:hAnsi="Times New Roman"/>
                <w:color w:val="000000"/>
                <w:sz w:val="24"/>
                <w:szCs w:val="24"/>
              </w:rPr>
              <w:t xml:space="preserve">Что вы рекомендуете тем, кого заинтересовала ваша практика </w:t>
            </w:r>
            <w:r w:rsidRPr="001D3CF2">
              <w:rPr>
                <w:rFonts w:ascii="Times New Roman" w:hAnsi="Times New Roman"/>
                <w:i/>
                <w:color w:val="000000"/>
                <w:sz w:val="24"/>
                <w:szCs w:val="24"/>
              </w:rPr>
              <w:t>(ваши практические советы)</w:t>
            </w:r>
            <w:r w:rsidRPr="001D3CF2">
              <w:rPr>
                <w:rFonts w:ascii="Times New Roman" w:hAnsi="Times New Roman"/>
                <w:color w:val="000000"/>
                <w:sz w:val="24"/>
                <w:szCs w:val="24"/>
              </w:rPr>
              <w:t xml:space="preserve">? </w:t>
            </w:r>
          </w:p>
        </w:tc>
        <w:tc>
          <w:tcPr>
            <w:tcW w:w="9612" w:type="dxa"/>
            <w:shd w:val="clear" w:color="auto" w:fill="FFFFFF"/>
          </w:tcPr>
          <w:p w:rsidR="00E0213A" w:rsidRPr="001D3CF2" w:rsidRDefault="00E0213A" w:rsidP="001D3CF2">
            <w:pPr>
              <w:spacing w:after="0" w:line="240" w:lineRule="auto"/>
              <w:jc w:val="both"/>
              <w:rPr>
                <w:rFonts w:ascii="Times New Roman" w:eastAsiaTheme="minorHAnsi" w:hAnsi="Times New Roman"/>
                <w:bCs/>
                <w:color w:val="000000" w:themeColor="text1"/>
                <w:sz w:val="24"/>
                <w:szCs w:val="24"/>
                <w:lang w:eastAsia="en-US"/>
              </w:rPr>
            </w:pPr>
            <w:r w:rsidRPr="001D3CF2">
              <w:rPr>
                <w:rFonts w:ascii="Times New Roman" w:eastAsiaTheme="minorHAnsi" w:hAnsi="Times New Roman"/>
                <w:bCs/>
                <w:color w:val="000000" w:themeColor="text1"/>
                <w:sz w:val="24"/>
                <w:szCs w:val="24"/>
                <w:lang w:eastAsia="en-US"/>
              </w:rPr>
              <w:t xml:space="preserve">Самодельные макеты можно изготавливать из различных материалов, это может быть: тонкая фанера, плотный картон, линолеум, </w:t>
            </w:r>
            <w:proofErr w:type="spellStart"/>
            <w:r w:rsidRPr="001D3CF2">
              <w:rPr>
                <w:rFonts w:ascii="Times New Roman" w:eastAsiaTheme="minorHAnsi" w:hAnsi="Times New Roman"/>
                <w:bCs/>
                <w:color w:val="000000" w:themeColor="text1"/>
                <w:sz w:val="24"/>
                <w:szCs w:val="24"/>
                <w:lang w:eastAsia="en-US"/>
              </w:rPr>
              <w:t>пеноплекс</w:t>
            </w:r>
            <w:proofErr w:type="spellEnd"/>
            <w:r w:rsidRPr="001D3CF2">
              <w:rPr>
                <w:rFonts w:ascii="Times New Roman" w:eastAsiaTheme="minorHAnsi" w:hAnsi="Times New Roman"/>
                <w:bCs/>
                <w:color w:val="000000" w:themeColor="text1"/>
                <w:sz w:val="24"/>
                <w:szCs w:val="24"/>
                <w:lang w:eastAsia="en-US"/>
              </w:rPr>
              <w:t xml:space="preserve">, </w:t>
            </w:r>
            <w:proofErr w:type="spellStart"/>
            <w:r w:rsidRPr="001D3CF2">
              <w:rPr>
                <w:rFonts w:ascii="Times New Roman" w:eastAsiaTheme="minorHAnsi" w:hAnsi="Times New Roman"/>
                <w:bCs/>
                <w:color w:val="000000" w:themeColor="text1"/>
                <w:sz w:val="24"/>
                <w:szCs w:val="24"/>
                <w:lang w:eastAsia="en-US"/>
              </w:rPr>
              <w:t>фоамиран</w:t>
            </w:r>
            <w:proofErr w:type="spellEnd"/>
            <w:r w:rsidRPr="001D3CF2">
              <w:rPr>
                <w:rFonts w:ascii="Times New Roman" w:eastAsiaTheme="minorHAnsi" w:hAnsi="Times New Roman"/>
                <w:bCs/>
                <w:color w:val="000000" w:themeColor="text1"/>
                <w:sz w:val="24"/>
                <w:szCs w:val="24"/>
                <w:lang w:eastAsia="en-US"/>
              </w:rPr>
              <w:t>, фетр и другие подходящие материалы. При этом важно не забывать о безопасности и эстетическом аспекте оформлении макета.</w:t>
            </w:r>
          </w:p>
          <w:p w:rsidR="00E0213A" w:rsidRPr="001D3CF2" w:rsidRDefault="00E0213A" w:rsidP="001D3CF2">
            <w:pPr>
              <w:spacing w:after="0" w:line="240" w:lineRule="auto"/>
              <w:jc w:val="both"/>
              <w:rPr>
                <w:rFonts w:ascii="Times New Roman" w:eastAsiaTheme="minorHAnsi" w:hAnsi="Times New Roman"/>
                <w:bCs/>
                <w:color w:val="000000" w:themeColor="text1"/>
                <w:sz w:val="24"/>
                <w:szCs w:val="24"/>
                <w:lang w:eastAsia="en-US"/>
              </w:rPr>
            </w:pPr>
            <w:r w:rsidRPr="001D3CF2">
              <w:rPr>
                <w:rFonts w:ascii="Times New Roman" w:eastAsiaTheme="minorHAnsi" w:hAnsi="Times New Roman"/>
                <w:bCs/>
                <w:color w:val="000000"/>
                <w:sz w:val="24"/>
                <w:szCs w:val="24"/>
                <w:lang w:eastAsia="en-US"/>
              </w:rPr>
              <w:t>Макет может быть: напольным, и тогда он имеет более крупные конструкционные объемы; настольным, тогда размер ограничивается размером</w:t>
            </w:r>
            <w:r w:rsidRPr="00E0213A">
              <w:rPr>
                <w:rFonts w:ascii="Times New Roman" w:eastAsiaTheme="minorHAnsi" w:hAnsi="Times New Roman"/>
                <w:b/>
                <w:color w:val="000000"/>
                <w:sz w:val="24"/>
                <w:szCs w:val="24"/>
                <w:lang w:eastAsia="en-US"/>
              </w:rPr>
              <w:t xml:space="preserve"> </w:t>
            </w:r>
            <w:r w:rsidRPr="001D3CF2">
              <w:rPr>
                <w:rFonts w:ascii="Times New Roman" w:eastAsiaTheme="minorHAnsi" w:hAnsi="Times New Roman"/>
                <w:bCs/>
                <w:color w:val="000000"/>
                <w:sz w:val="24"/>
                <w:szCs w:val="24"/>
                <w:lang w:eastAsia="en-US"/>
              </w:rPr>
              <w:t>стола или его части; подиум (на специальных подставках-подиумах); настенным в виде объемных</w:t>
            </w:r>
            <w:r w:rsidRPr="00E0213A">
              <w:rPr>
                <w:rFonts w:ascii="Times New Roman" w:eastAsiaTheme="minorHAnsi" w:hAnsi="Times New Roman"/>
                <w:b/>
                <w:color w:val="000000"/>
                <w:sz w:val="24"/>
                <w:szCs w:val="24"/>
                <w:lang w:eastAsia="en-US"/>
              </w:rPr>
              <w:t xml:space="preserve"> </w:t>
            </w:r>
            <w:r w:rsidRPr="001D3CF2">
              <w:rPr>
                <w:rFonts w:ascii="Times New Roman" w:eastAsiaTheme="minorHAnsi" w:hAnsi="Times New Roman"/>
                <w:bCs/>
                <w:color w:val="000000"/>
                <w:sz w:val="24"/>
                <w:szCs w:val="24"/>
                <w:lang w:eastAsia="en-US"/>
              </w:rPr>
              <w:t xml:space="preserve">предметных картин с передним предметным планом, а задний - картина. </w:t>
            </w:r>
          </w:p>
          <w:p w:rsidR="00E0213A" w:rsidRPr="001D3CF2" w:rsidRDefault="00E0213A" w:rsidP="001D3CF2">
            <w:pPr>
              <w:spacing w:after="0" w:line="240" w:lineRule="auto"/>
              <w:jc w:val="both"/>
              <w:rPr>
                <w:rFonts w:ascii="Times New Roman" w:eastAsiaTheme="minorHAnsi" w:hAnsi="Times New Roman"/>
                <w:bCs/>
                <w:color w:val="000000" w:themeColor="text1"/>
                <w:sz w:val="24"/>
                <w:szCs w:val="24"/>
                <w:lang w:eastAsia="en-US"/>
              </w:rPr>
            </w:pPr>
            <w:r w:rsidRPr="001D3CF2">
              <w:rPr>
                <w:rFonts w:ascii="Times New Roman" w:eastAsiaTheme="minorHAnsi" w:hAnsi="Times New Roman"/>
                <w:bCs/>
                <w:color w:val="000000" w:themeColor="text1"/>
                <w:sz w:val="24"/>
                <w:szCs w:val="24"/>
                <w:lang w:eastAsia="en-US"/>
              </w:rPr>
              <w:t>Наборы персонажей и сами макеты должны быть доступны дошкольникам для свободного выбора и игры. Надо отметить, что не все объекты должны быть прикреплены к макету, у детей должна быть возможность свободно перемещать их по всей поверхности макета. Хранить предметный материал лучше всего в пластиковых лотках (контейнерах), тогда дети сами смогут выбирать нужные элементы в соответствии со своим игровым замыслом.</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Каждый макет должен соответствовать следующим требованиям:</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1. Устойчивым, легким и самое главное безопасным.</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2. Удобным в обращении;</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3. Эстетически оформленным;</w:t>
            </w:r>
          </w:p>
          <w:p w:rsidR="00E0213A" w:rsidRPr="001D3CF2" w:rsidRDefault="00E0213A" w:rsidP="001D3CF2">
            <w:pPr>
              <w:spacing w:after="0" w:line="240" w:lineRule="auto"/>
              <w:jc w:val="both"/>
              <w:rPr>
                <w:rFonts w:ascii="Times New Roman" w:eastAsiaTheme="minorHAnsi" w:hAnsi="Times New Roman"/>
                <w:bCs/>
                <w:color w:val="000000"/>
                <w:sz w:val="24"/>
                <w:szCs w:val="24"/>
                <w:lang w:eastAsia="en-US"/>
              </w:rPr>
            </w:pPr>
            <w:r w:rsidRPr="001D3CF2">
              <w:rPr>
                <w:rFonts w:ascii="Times New Roman" w:eastAsiaTheme="minorHAnsi" w:hAnsi="Times New Roman"/>
                <w:bCs/>
                <w:color w:val="000000"/>
                <w:sz w:val="24"/>
                <w:szCs w:val="24"/>
                <w:lang w:eastAsia="en-US"/>
              </w:rPr>
              <w:t>4. Доступным дошкольникам для свободного выбора и игры;</w:t>
            </w:r>
          </w:p>
          <w:p w:rsidR="00E0213A" w:rsidRPr="001D3CF2" w:rsidRDefault="00E0213A" w:rsidP="001D3CF2">
            <w:pPr>
              <w:spacing w:after="0" w:line="240" w:lineRule="auto"/>
              <w:jc w:val="both"/>
              <w:rPr>
                <w:rFonts w:ascii="Times New Roman" w:eastAsiaTheme="minorHAnsi" w:hAnsi="Times New Roman"/>
                <w:bCs/>
                <w:color w:val="000000" w:themeColor="text1"/>
                <w:sz w:val="24"/>
                <w:szCs w:val="24"/>
                <w:lang w:eastAsia="en-US"/>
              </w:rPr>
            </w:pPr>
            <w:r w:rsidRPr="001D3CF2">
              <w:rPr>
                <w:rFonts w:ascii="Times New Roman" w:eastAsiaTheme="minorHAnsi" w:hAnsi="Times New Roman"/>
                <w:bCs/>
                <w:color w:val="000000" w:themeColor="text1"/>
                <w:sz w:val="24"/>
                <w:szCs w:val="24"/>
                <w:lang w:eastAsia="en-US"/>
              </w:rPr>
              <w:t xml:space="preserve"> Макеты можно использовать не только для экологического воспитания дошкольников, но и в других образовательных областях: по развитию речи, ФЭМП, для ознакомления с окружающим и природным миром, в театральной и конструктивной деятельности, в процессе разной чего </w:t>
            </w:r>
            <w:r w:rsidRPr="001D3CF2">
              <w:rPr>
                <w:rFonts w:ascii="Times New Roman" w:eastAsiaTheme="minorHAnsi" w:hAnsi="Times New Roman"/>
                <w:bCs/>
                <w:color w:val="000000"/>
                <w:sz w:val="24"/>
                <w:szCs w:val="24"/>
                <w:lang w:eastAsia="en-US"/>
              </w:rPr>
              <w:t>дети описывают, сравнивают, повествуют о</w:t>
            </w:r>
            <w:r w:rsidRPr="00E0213A">
              <w:rPr>
                <w:rFonts w:ascii="Times New Roman" w:eastAsiaTheme="minorHAnsi" w:hAnsi="Times New Roman"/>
                <w:b/>
                <w:color w:val="000000"/>
                <w:sz w:val="24"/>
                <w:szCs w:val="24"/>
                <w:lang w:eastAsia="en-US"/>
              </w:rPr>
              <w:t xml:space="preserve"> </w:t>
            </w:r>
            <w:r w:rsidRPr="001D3CF2">
              <w:rPr>
                <w:rFonts w:ascii="Times New Roman" w:eastAsiaTheme="minorHAnsi" w:hAnsi="Times New Roman"/>
                <w:bCs/>
                <w:color w:val="000000"/>
                <w:sz w:val="24"/>
                <w:szCs w:val="24"/>
                <w:lang w:eastAsia="en-US"/>
              </w:rPr>
              <w:t>различных явлениях и объектах природы, рассуждают, тем самым пополняют свой словарный запас.</w:t>
            </w:r>
            <w:r w:rsidRPr="001D3CF2">
              <w:rPr>
                <w:rFonts w:ascii="Times New Roman" w:eastAsiaTheme="minorHAnsi" w:hAnsi="Times New Roman"/>
                <w:bCs/>
                <w:color w:val="000000" w:themeColor="text1"/>
                <w:sz w:val="24"/>
                <w:szCs w:val="24"/>
                <w:lang w:eastAsia="en-US"/>
              </w:rPr>
              <w:t xml:space="preserve"> В совместной творческой </w:t>
            </w:r>
            <w:r w:rsidRPr="001D3CF2">
              <w:rPr>
                <w:rFonts w:ascii="Times New Roman" w:eastAsiaTheme="minorHAnsi" w:hAnsi="Times New Roman"/>
                <w:bCs/>
                <w:color w:val="000000" w:themeColor="text1"/>
                <w:sz w:val="24"/>
                <w:szCs w:val="24"/>
                <w:lang w:eastAsia="en-US"/>
              </w:rPr>
              <w:lastRenderedPageBreak/>
              <w:t>деятельности при</w:t>
            </w:r>
            <w:r w:rsidRPr="001D3CF2">
              <w:rPr>
                <w:rFonts w:ascii="Times New Roman" w:eastAsiaTheme="minorHAnsi" w:hAnsi="Times New Roman"/>
                <w:bCs/>
                <w:color w:val="000000"/>
                <w:sz w:val="24"/>
                <w:szCs w:val="24"/>
                <w:lang w:eastAsia="en-US"/>
              </w:rPr>
              <w:t xml:space="preserve"> изготовлении макетов совершенствуют навыки счета, вырезают, раскрашивают и клеят детали. </w:t>
            </w:r>
          </w:p>
          <w:p w:rsidR="00E0213A" w:rsidRPr="00E0213A" w:rsidRDefault="00E0213A" w:rsidP="001D3CF2">
            <w:pPr>
              <w:spacing w:after="0" w:line="240" w:lineRule="auto"/>
              <w:jc w:val="both"/>
              <w:rPr>
                <w:rFonts w:ascii="Times New Roman" w:hAnsi="Times New Roman"/>
                <w:bCs/>
                <w:iCs/>
                <w:color w:val="000000" w:themeColor="text1"/>
                <w:sz w:val="24"/>
                <w:szCs w:val="24"/>
              </w:rPr>
            </w:pPr>
            <w:r w:rsidRPr="00E0213A">
              <w:rPr>
                <w:rFonts w:ascii="Times New Roman" w:hAnsi="Times New Roman"/>
                <w:bCs/>
                <w:iCs/>
                <w:color w:val="000000" w:themeColor="text1"/>
                <w:sz w:val="24"/>
                <w:szCs w:val="24"/>
              </w:rPr>
              <w:t xml:space="preserve">Хочу отметить, что к работе по созданию макетов можно и нужно привлечь родителей воспитанников, эффективность </w:t>
            </w:r>
            <w:proofErr w:type="spellStart"/>
            <w:r w:rsidRPr="00E0213A">
              <w:rPr>
                <w:rFonts w:ascii="Times New Roman" w:hAnsi="Times New Roman"/>
                <w:bCs/>
                <w:iCs/>
                <w:color w:val="000000" w:themeColor="text1"/>
                <w:sz w:val="24"/>
                <w:szCs w:val="24"/>
              </w:rPr>
              <w:t>воспитательно</w:t>
            </w:r>
            <w:proofErr w:type="spellEnd"/>
            <w:r w:rsidRPr="00E0213A">
              <w:rPr>
                <w:rFonts w:ascii="Times New Roman" w:hAnsi="Times New Roman"/>
                <w:bCs/>
                <w:iCs/>
                <w:color w:val="000000" w:themeColor="text1"/>
                <w:sz w:val="24"/>
                <w:szCs w:val="24"/>
              </w:rPr>
              <w:t>-образовательного процесса зависит от их непосредственного участия. Рекомендую педагогам, активно подключать родителей к подбору материалов и изготовлению макетов в домашних условиях.</w:t>
            </w:r>
          </w:p>
          <w:p w:rsidR="008F49F8" w:rsidRPr="001D3CF2" w:rsidRDefault="00E0213A" w:rsidP="001D3CF2">
            <w:pPr>
              <w:spacing w:after="0" w:line="240" w:lineRule="auto"/>
              <w:jc w:val="both"/>
              <w:rPr>
                <w:rFonts w:ascii="Times New Roman" w:hAnsi="Times New Roman"/>
                <w:bCs/>
                <w:iCs/>
                <w:color w:val="000000" w:themeColor="text1"/>
                <w:sz w:val="24"/>
                <w:szCs w:val="24"/>
              </w:rPr>
            </w:pPr>
            <w:r w:rsidRPr="00E0213A">
              <w:rPr>
                <w:rFonts w:ascii="Times New Roman" w:hAnsi="Times New Roman"/>
                <w:bCs/>
                <w:iCs/>
                <w:color w:val="000000" w:themeColor="text1"/>
                <w:sz w:val="24"/>
                <w:szCs w:val="24"/>
              </w:rPr>
              <w:t>А самое важное, чтобы результаты совместного творчества не пылились на полках, а использовались как в самостоятельной детской игре, так и в процессе образовательной деятельности.</w:t>
            </w:r>
          </w:p>
        </w:tc>
      </w:tr>
      <w:tr w:rsidR="008F49F8" w:rsidRPr="000E7D16" w:rsidTr="001D3CF2">
        <w:tc>
          <w:tcPr>
            <w:tcW w:w="779" w:type="dxa"/>
            <w:shd w:val="clear" w:color="auto" w:fill="FFFFFF"/>
            <w:tcMar>
              <w:top w:w="0" w:type="dxa"/>
              <w:left w:w="108" w:type="dxa"/>
              <w:bottom w:w="0" w:type="dxa"/>
              <w:right w:w="108" w:type="dxa"/>
            </w:tcMar>
            <w:hideMark/>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b/>
                <w:bCs/>
                <w:color w:val="000000"/>
                <w:sz w:val="24"/>
                <w:szCs w:val="24"/>
              </w:rPr>
              <w:lastRenderedPageBreak/>
              <w:t>15</w:t>
            </w:r>
          </w:p>
        </w:tc>
        <w:tc>
          <w:tcPr>
            <w:tcW w:w="4919" w:type="dxa"/>
            <w:shd w:val="clear" w:color="auto" w:fill="FFFFFF"/>
            <w:tcMar>
              <w:top w:w="0" w:type="dxa"/>
              <w:left w:w="108" w:type="dxa"/>
              <w:bottom w:w="0" w:type="dxa"/>
              <w:right w:w="108" w:type="dxa"/>
            </w:tcMar>
            <w:hideMark/>
          </w:tcPr>
          <w:p w:rsidR="008F49F8" w:rsidRPr="000E7D16" w:rsidRDefault="008F49F8" w:rsidP="00705AC5">
            <w:pPr>
              <w:spacing w:after="0" w:line="240" w:lineRule="auto"/>
              <w:ind w:left="142"/>
              <w:jc w:val="both"/>
              <w:rPr>
                <w:rFonts w:ascii="Times New Roman" w:hAnsi="Times New Roman"/>
                <w:color w:val="000000"/>
              </w:rPr>
            </w:pPr>
            <w:r w:rsidRPr="000E7D16">
              <w:rPr>
                <w:rFonts w:ascii="Times New Roman" w:hAnsi="Times New Roman"/>
                <w:sz w:val="24"/>
                <w:szCs w:val="24"/>
              </w:rPr>
              <w:t>*</w:t>
            </w:r>
            <w:r w:rsidRPr="000E7D16">
              <w:rPr>
                <w:rFonts w:ascii="Times New Roman" w:hAnsi="Times New Roman"/>
                <w:color w:val="000000"/>
                <w:sz w:val="24"/>
                <w:szCs w:val="24"/>
              </w:rPr>
              <w:t xml:space="preserve">Какое сопровождение ваша команда готова обеспечить заинтересовавшимся вашей образовательной практикой </w:t>
            </w:r>
            <w:r w:rsidRPr="000E7D16">
              <w:rPr>
                <w:rFonts w:ascii="Times New Roman" w:hAnsi="Times New Roman"/>
                <w:i/>
                <w:color w:val="000000"/>
              </w:rPr>
              <w:t>(выбор варианта(-</w:t>
            </w:r>
            <w:proofErr w:type="spellStart"/>
            <w:r w:rsidRPr="000E7D16">
              <w:rPr>
                <w:rFonts w:ascii="Times New Roman" w:hAnsi="Times New Roman"/>
                <w:i/>
                <w:color w:val="000000"/>
              </w:rPr>
              <w:t>ов</w:t>
            </w:r>
            <w:proofErr w:type="spellEnd"/>
            <w:r w:rsidRPr="000E7D16">
              <w:rPr>
                <w:rFonts w:ascii="Times New Roman" w:hAnsi="Times New Roman"/>
                <w:i/>
                <w:color w:val="000000"/>
              </w:rPr>
              <w:t>) из списка)</w:t>
            </w:r>
            <w:r w:rsidRPr="000E7D16">
              <w:rPr>
                <w:rFonts w:ascii="Times New Roman" w:hAnsi="Times New Roman"/>
                <w:color w:val="000000"/>
              </w:rPr>
              <w:t>:</w:t>
            </w:r>
          </w:p>
          <w:p w:rsidR="008F49F8" w:rsidRPr="000E7D16" w:rsidRDefault="008F49F8" w:rsidP="00705AC5">
            <w:pPr>
              <w:spacing w:after="0" w:line="240" w:lineRule="auto"/>
              <w:ind w:left="142"/>
              <w:jc w:val="both"/>
              <w:rPr>
                <w:rFonts w:ascii="Times New Roman" w:hAnsi="Times New Roman"/>
                <w:i/>
                <w:color w:val="000000"/>
              </w:rPr>
            </w:pPr>
            <w:r w:rsidRPr="000E7D16">
              <w:rPr>
                <w:rFonts w:ascii="Times New Roman" w:hAnsi="Times New Roman"/>
                <w:color w:val="000000"/>
              </w:rPr>
              <w:t>- никакое;</w:t>
            </w:r>
          </w:p>
          <w:p w:rsidR="008F49F8" w:rsidRPr="000E7D16" w:rsidRDefault="008F49F8" w:rsidP="00705AC5">
            <w:pPr>
              <w:spacing w:after="0" w:line="240" w:lineRule="auto"/>
              <w:ind w:left="142"/>
              <w:jc w:val="both"/>
              <w:rPr>
                <w:rFonts w:ascii="Times New Roman" w:hAnsi="Times New Roman"/>
                <w:color w:val="000000"/>
              </w:rPr>
            </w:pPr>
            <w:r w:rsidRPr="000E7D16">
              <w:rPr>
                <w:rFonts w:ascii="Times New Roman" w:hAnsi="Times New Roman"/>
                <w:color w:val="000000"/>
              </w:rPr>
              <w:t>-консультационное сопровождение;</w:t>
            </w:r>
          </w:p>
          <w:p w:rsidR="008F49F8" w:rsidRPr="000E7D16" w:rsidRDefault="008F49F8" w:rsidP="00705AC5">
            <w:pPr>
              <w:spacing w:after="0" w:line="240" w:lineRule="auto"/>
              <w:ind w:left="142"/>
              <w:jc w:val="both"/>
              <w:rPr>
                <w:rFonts w:ascii="Times New Roman" w:hAnsi="Times New Roman"/>
                <w:color w:val="000000"/>
              </w:rPr>
            </w:pPr>
            <w:r w:rsidRPr="000E7D16">
              <w:rPr>
                <w:rFonts w:ascii="Times New Roman" w:hAnsi="Times New Roman"/>
                <w:color w:val="000000"/>
              </w:rPr>
              <w:t>- предоставить информационные материалы;</w:t>
            </w:r>
          </w:p>
          <w:p w:rsidR="008F49F8" w:rsidRPr="000E7D16" w:rsidRDefault="008F49F8" w:rsidP="00705AC5">
            <w:pPr>
              <w:spacing w:after="0" w:line="240" w:lineRule="auto"/>
              <w:ind w:left="142"/>
              <w:jc w:val="both"/>
              <w:rPr>
                <w:rFonts w:ascii="Times New Roman" w:hAnsi="Times New Roman"/>
                <w:color w:val="000000"/>
              </w:rPr>
            </w:pPr>
            <w:r w:rsidRPr="000E7D16">
              <w:rPr>
                <w:rFonts w:ascii="Times New Roman" w:hAnsi="Times New Roman"/>
                <w:color w:val="000000"/>
              </w:rPr>
              <w:t>- предоставить методические материалы;</w:t>
            </w:r>
          </w:p>
          <w:p w:rsidR="008F49F8" w:rsidRPr="000E7D16" w:rsidRDefault="008F49F8" w:rsidP="00705AC5">
            <w:pPr>
              <w:spacing w:after="0" w:line="240" w:lineRule="auto"/>
              <w:ind w:left="142"/>
              <w:jc w:val="both"/>
              <w:rPr>
                <w:rFonts w:ascii="Times New Roman" w:hAnsi="Times New Roman"/>
                <w:color w:val="000000"/>
              </w:rPr>
            </w:pPr>
            <w:r w:rsidRPr="000E7D16">
              <w:rPr>
                <w:rFonts w:ascii="Times New Roman" w:hAnsi="Times New Roman"/>
                <w:color w:val="000000"/>
              </w:rPr>
              <w:t xml:space="preserve">-провести </w:t>
            </w:r>
            <w:proofErr w:type="spellStart"/>
            <w:r w:rsidRPr="000E7D16">
              <w:rPr>
                <w:rFonts w:ascii="Times New Roman" w:hAnsi="Times New Roman"/>
                <w:color w:val="000000"/>
              </w:rPr>
              <w:t>вебинар</w:t>
            </w:r>
            <w:proofErr w:type="spellEnd"/>
            <w:r w:rsidRPr="000E7D16">
              <w:rPr>
                <w:rFonts w:ascii="Times New Roman" w:hAnsi="Times New Roman"/>
                <w:color w:val="000000"/>
              </w:rPr>
              <w:t>/семинар/мастер-класс и т.д.;</w:t>
            </w:r>
          </w:p>
          <w:p w:rsidR="008F49F8" w:rsidRPr="000E7D16" w:rsidRDefault="008F49F8" w:rsidP="00705AC5">
            <w:pPr>
              <w:spacing w:after="0" w:line="240" w:lineRule="auto"/>
              <w:ind w:left="142"/>
              <w:jc w:val="both"/>
              <w:rPr>
                <w:rFonts w:ascii="Times New Roman" w:hAnsi="Times New Roman"/>
                <w:sz w:val="24"/>
                <w:szCs w:val="24"/>
              </w:rPr>
            </w:pPr>
            <w:r w:rsidRPr="000E7D16">
              <w:rPr>
                <w:rFonts w:ascii="Times New Roman" w:hAnsi="Times New Roman"/>
              </w:rPr>
              <w:t>- другой вариант_____________</w:t>
            </w:r>
          </w:p>
        </w:tc>
        <w:tc>
          <w:tcPr>
            <w:tcW w:w="9612" w:type="dxa"/>
            <w:shd w:val="clear" w:color="auto" w:fill="FFFFFF"/>
          </w:tcPr>
          <w:p w:rsidR="008F49F8" w:rsidRPr="000E7D16" w:rsidRDefault="006A3BA3" w:rsidP="00705AC5">
            <w:pPr>
              <w:spacing w:after="0" w:line="240" w:lineRule="atLeast"/>
              <w:ind w:left="142"/>
              <w:jc w:val="both"/>
              <w:rPr>
                <w:rFonts w:ascii="Times New Roman" w:hAnsi="Times New Roman"/>
                <w:sz w:val="24"/>
                <w:szCs w:val="24"/>
              </w:rPr>
            </w:pPr>
            <w:r>
              <w:rPr>
                <w:rFonts w:ascii="Times New Roman" w:hAnsi="Times New Roman"/>
                <w:sz w:val="24"/>
                <w:szCs w:val="24"/>
              </w:rPr>
              <w:t>Мастер-класс по созданию</w:t>
            </w:r>
            <w:r w:rsidR="00C354CC">
              <w:rPr>
                <w:rFonts w:ascii="Times New Roman" w:hAnsi="Times New Roman"/>
                <w:sz w:val="24"/>
                <w:szCs w:val="24"/>
              </w:rPr>
              <w:t xml:space="preserve"> </w:t>
            </w:r>
            <w:proofErr w:type="spellStart"/>
            <w:r w:rsidR="00C354CC">
              <w:rPr>
                <w:rFonts w:ascii="Times New Roman" w:hAnsi="Times New Roman"/>
                <w:sz w:val="24"/>
                <w:szCs w:val="24"/>
              </w:rPr>
              <w:t>многофункцианонального</w:t>
            </w:r>
            <w:proofErr w:type="spellEnd"/>
            <w:r>
              <w:rPr>
                <w:rFonts w:ascii="Times New Roman" w:hAnsi="Times New Roman"/>
                <w:sz w:val="24"/>
                <w:szCs w:val="24"/>
              </w:rPr>
              <w:t xml:space="preserve"> макета.</w:t>
            </w: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16</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sz w:val="24"/>
                <w:szCs w:val="24"/>
              </w:rPr>
            </w:pPr>
            <w:r w:rsidRPr="000E7D16">
              <w:rPr>
                <w:rFonts w:ascii="Times New Roman" w:hAnsi="Times New Roman"/>
                <w:color w:val="000000"/>
                <w:sz w:val="24"/>
                <w:szCs w:val="24"/>
              </w:rPr>
              <w:t>*</w:t>
            </w:r>
            <w:r w:rsidRPr="000E7D16">
              <w:rPr>
                <w:rFonts w:ascii="Times New Roman" w:hAnsi="Times New Roman"/>
                <w:sz w:val="24"/>
                <w:szCs w:val="24"/>
              </w:rPr>
              <w:t xml:space="preserve">Значимость результатов реализации практики для сферы образования Казачинского района Красноярского края </w:t>
            </w:r>
          </w:p>
        </w:tc>
        <w:tc>
          <w:tcPr>
            <w:tcW w:w="9612" w:type="dxa"/>
            <w:shd w:val="clear" w:color="auto" w:fill="FFFFFF"/>
          </w:tcPr>
          <w:p w:rsidR="008F49F8" w:rsidRPr="000E7D16" w:rsidRDefault="00701645" w:rsidP="00701645">
            <w:pPr>
              <w:spacing w:after="0" w:line="240" w:lineRule="atLeast"/>
              <w:jc w:val="both"/>
              <w:rPr>
                <w:rFonts w:ascii="Times New Roman" w:hAnsi="Times New Roman"/>
                <w:color w:val="000000"/>
                <w:sz w:val="24"/>
                <w:szCs w:val="24"/>
              </w:rPr>
            </w:pPr>
            <w:r>
              <w:rPr>
                <w:rFonts w:ascii="Times New Roman" w:hAnsi="Times New Roman"/>
                <w:color w:val="000000"/>
                <w:sz w:val="24"/>
                <w:szCs w:val="24"/>
              </w:rPr>
              <w:t>Значение  результатов реализации практики с использованием макетов является повышения уровня усвоения программного материала во всех пяти областях и развития интегрированных качеств личности дошкольника.</w:t>
            </w: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17</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 xml:space="preserve">При наличии видеоматериалов о реализуемой практике укажите ссылку на них: </w:t>
            </w:r>
          </w:p>
        </w:tc>
        <w:tc>
          <w:tcPr>
            <w:tcW w:w="9612" w:type="dxa"/>
            <w:shd w:val="clear" w:color="auto" w:fill="FFFFFF"/>
          </w:tcPr>
          <w:p w:rsidR="008F49F8" w:rsidRPr="000E7D16" w:rsidRDefault="008F49F8" w:rsidP="00705AC5">
            <w:pPr>
              <w:spacing w:after="0" w:line="240" w:lineRule="atLeast"/>
              <w:ind w:left="142"/>
              <w:jc w:val="both"/>
              <w:rPr>
                <w:rFonts w:ascii="Times New Roman" w:hAnsi="Times New Roman"/>
                <w:color w:val="000000"/>
                <w:sz w:val="24"/>
                <w:szCs w:val="24"/>
              </w:rPr>
            </w:pPr>
            <w:bookmarkStart w:id="0" w:name="_GoBack"/>
            <w:bookmarkEnd w:id="0"/>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18</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*Имеющийся опыт представления практики</w:t>
            </w:r>
          </w:p>
        </w:tc>
        <w:tc>
          <w:tcPr>
            <w:tcW w:w="9612" w:type="dxa"/>
            <w:shd w:val="clear" w:color="auto" w:fill="FFFFFF"/>
          </w:tcPr>
          <w:p w:rsidR="008F49F8" w:rsidRPr="000E7D16" w:rsidRDefault="00C354CC" w:rsidP="00C354CC">
            <w:pPr>
              <w:spacing w:after="0" w:line="240" w:lineRule="atLeast"/>
              <w:ind w:left="142"/>
              <w:jc w:val="both"/>
              <w:rPr>
                <w:rFonts w:ascii="Times New Roman" w:hAnsi="Times New Roman"/>
                <w:color w:val="000000"/>
                <w:sz w:val="24"/>
                <w:szCs w:val="24"/>
              </w:rPr>
            </w:pPr>
            <w:r>
              <w:rPr>
                <w:rFonts w:ascii="Times New Roman" w:hAnsi="Times New Roman"/>
                <w:color w:val="000000"/>
                <w:sz w:val="24"/>
                <w:szCs w:val="24"/>
              </w:rPr>
              <w:t>Практика демонстрировалась на уровне района в формате «Моя педагогическая находка».</w:t>
            </w: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19</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*Имеющийся опыт тиражирования практики</w:t>
            </w:r>
          </w:p>
        </w:tc>
        <w:tc>
          <w:tcPr>
            <w:tcW w:w="9612" w:type="dxa"/>
            <w:shd w:val="clear" w:color="auto" w:fill="FFFFFF"/>
          </w:tcPr>
          <w:p w:rsidR="008F49F8" w:rsidRPr="000E7D16" w:rsidRDefault="003821CA" w:rsidP="00705AC5">
            <w:pPr>
              <w:spacing w:after="0" w:line="240" w:lineRule="atLeast"/>
              <w:ind w:left="142"/>
              <w:jc w:val="both"/>
              <w:rPr>
                <w:rFonts w:ascii="Times New Roman" w:hAnsi="Times New Roman"/>
                <w:color w:val="000000"/>
                <w:sz w:val="24"/>
                <w:szCs w:val="24"/>
              </w:rPr>
            </w:pPr>
            <w:r w:rsidRPr="003821CA">
              <w:rPr>
                <w:rFonts w:ascii="Times New Roman" w:hAnsi="Times New Roman"/>
                <w:color w:val="000000"/>
                <w:sz w:val="24"/>
                <w:szCs w:val="24"/>
              </w:rPr>
              <w:t>Не имеется</w:t>
            </w:r>
          </w:p>
        </w:tc>
      </w:tr>
      <w:tr w:rsidR="008F49F8" w:rsidRPr="000E7D16" w:rsidTr="001D3CF2">
        <w:tc>
          <w:tcPr>
            <w:tcW w:w="77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b/>
                <w:bCs/>
                <w:color w:val="000000"/>
                <w:sz w:val="24"/>
                <w:szCs w:val="24"/>
              </w:rPr>
            </w:pPr>
            <w:r w:rsidRPr="000E7D16">
              <w:rPr>
                <w:rFonts w:ascii="Times New Roman" w:hAnsi="Times New Roman"/>
                <w:b/>
                <w:bCs/>
                <w:color w:val="000000"/>
                <w:sz w:val="24"/>
                <w:szCs w:val="24"/>
              </w:rPr>
              <w:t>20</w:t>
            </w:r>
          </w:p>
        </w:tc>
        <w:tc>
          <w:tcPr>
            <w:tcW w:w="4919" w:type="dxa"/>
            <w:shd w:val="clear" w:color="auto" w:fill="FFFFFF"/>
            <w:tcMar>
              <w:top w:w="0" w:type="dxa"/>
              <w:left w:w="108" w:type="dxa"/>
              <w:bottom w:w="0" w:type="dxa"/>
              <w:right w:w="108" w:type="dxa"/>
            </w:tcMar>
          </w:tcPr>
          <w:p w:rsidR="008F49F8" w:rsidRPr="000E7D16" w:rsidRDefault="008F49F8" w:rsidP="00705AC5">
            <w:pPr>
              <w:spacing w:after="0" w:line="240" w:lineRule="atLeast"/>
              <w:ind w:left="142"/>
              <w:jc w:val="both"/>
              <w:rPr>
                <w:rFonts w:ascii="Times New Roman" w:hAnsi="Times New Roman"/>
                <w:color w:val="000000"/>
                <w:sz w:val="24"/>
                <w:szCs w:val="24"/>
              </w:rPr>
            </w:pPr>
            <w:r w:rsidRPr="000E7D16">
              <w:rPr>
                <w:rFonts w:ascii="Times New Roman" w:hAnsi="Times New Roman"/>
                <w:color w:val="000000"/>
                <w:sz w:val="24"/>
                <w:szCs w:val="24"/>
              </w:rPr>
              <w:t>*Форма представления практики (презентация, доклад, мастер-класс и др.)</w:t>
            </w:r>
          </w:p>
        </w:tc>
        <w:tc>
          <w:tcPr>
            <w:tcW w:w="9612" w:type="dxa"/>
            <w:shd w:val="clear" w:color="auto" w:fill="FFFFFF"/>
          </w:tcPr>
          <w:p w:rsidR="008F49F8" w:rsidRPr="000E7D16" w:rsidRDefault="00C354CC" w:rsidP="00705AC5">
            <w:pPr>
              <w:spacing w:after="0" w:line="240" w:lineRule="atLeast"/>
              <w:ind w:left="142"/>
              <w:jc w:val="both"/>
              <w:rPr>
                <w:rFonts w:ascii="Times New Roman" w:hAnsi="Times New Roman"/>
                <w:color w:val="000000"/>
                <w:sz w:val="24"/>
                <w:szCs w:val="24"/>
              </w:rPr>
            </w:pPr>
            <w:r>
              <w:rPr>
                <w:rFonts w:ascii="Times New Roman" w:hAnsi="Times New Roman"/>
                <w:color w:val="000000"/>
                <w:sz w:val="24"/>
                <w:szCs w:val="24"/>
              </w:rPr>
              <w:t>Презентация</w:t>
            </w:r>
            <w:r w:rsidR="003821CA">
              <w:rPr>
                <w:rFonts w:ascii="Times New Roman" w:hAnsi="Times New Roman"/>
                <w:color w:val="000000"/>
                <w:sz w:val="24"/>
                <w:szCs w:val="24"/>
              </w:rPr>
              <w:t>.</w:t>
            </w:r>
          </w:p>
        </w:tc>
      </w:tr>
    </w:tbl>
    <w:p w:rsidR="001A2C4E" w:rsidRDefault="001A2C4E" w:rsidP="001D3CF2"/>
    <w:sectPr w:rsidR="001A2C4E" w:rsidSect="005B7991">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A"/>
    <w:rsid w:val="00021CAA"/>
    <w:rsid w:val="001A2C4E"/>
    <w:rsid w:val="001D3CF2"/>
    <w:rsid w:val="00217357"/>
    <w:rsid w:val="003821CA"/>
    <w:rsid w:val="005B7991"/>
    <w:rsid w:val="006A3BA3"/>
    <w:rsid w:val="00701645"/>
    <w:rsid w:val="008F49F8"/>
    <w:rsid w:val="009A3777"/>
    <w:rsid w:val="00B158E4"/>
    <w:rsid w:val="00C354CC"/>
    <w:rsid w:val="00E0213A"/>
    <w:rsid w:val="00F6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4B1D"/>
  <w15:chartTrackingRefBased/>
  <w15:docId w15:val="{09FB2FD0-326C-415F-AF50-1E395AD7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9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49F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F49F8"/>
    <w:rPr>
      <w:rFonts w:ascii="Times New Roman" w:eastAsia="Times New Roman" w:hAnsi="Times New Roman" w:cs="Times New Roman"/>
      <w:sz w:val="24"/>
      <w:szCs w:val="24"/>
      <w:lang w:eastAsia="ru-RU"/>
    </w:rPr>
  </w:style>
  <w:style w:type="character" w:customStyle="1" w:styleId="b-message-headfield-value">
    <w:name w:val="b-message-head__field-value"/>
    <w:basedOn w:val="a0"/>
    <w:rsid w:val="00C354CC"/>
  </w:style>
  <w:style w:type="character" w:styleId="a5">
    <w:name w:val="Hyperlink"/>
    <w:basedOn w:val="a0"/>
    <w:uiPriority w:val="99"/>
    <w:semiHidden/>
    <w:unhideWhenUsed/>
    <w:rsid w:val="00C354CC"/>
    <w:rPr>
      <w:color w:val="0000FF"/>
      <w:u w:val="single"/>
    </w:rPr>
  </w:style>
  <w:style w:type="character" w:styleId="a6">
    <w:name w:val="Strong"/>
    <w:basedOn w:val="a0"/>
    <w:uiPriority w:val="22"/>
    <w:qFormat/>
    <w:rsid w:val="00C35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yandex.ru/lite/compose?to=frolirina0101196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9</cp:revision>
  <dcterms:created xsi:type="dcterms:W3CDTF">2024-03-21T07:38:00Z</dcterms:created>
  <dcterms:modified xsi:type="dcterms:W3CDTF">2024-04-08T05:28:00Z</dcterms:modified>
</cp:coreProperties>
</file>