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"/>
        <w:tblW w:w="0" w:type="auto"/>
        <w:tblLayout w:type="fixed"/>
        <w:tblLook w:val="04A0"/>
      </w:tblPr>
      <w:tblGrid>
        <w:gridCol w:w="3664"/>
        <w:gridCol w:w="1122"/>
        <w:gridCol w:w="4690"/>
      </w:tblGrid>
      <w:tr w:rsidR="00307A28" w:rsidTr="00B6356C">
        <w:trPr>
          <w:trHeight w:val="5113"/>
        </w:trPr>
        <w:tc>
          <w:tcPr>
            <w:tcW w:w="3664" w:type="dxa"/>
          </w:tcPr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1980" cy="723900"/>
                  <wp:effectExtent l="19050" t="0" r="762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28" w:rsidRDefault="00307A28" w:rsidP="00B6356C">
            <w:pPr>
              <w:pStyle w:val="2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307A28" w:rsidRDefault="00307A28" w:rsidP="00B6356C">
            <w:pPr>
              <w:pStyle w:val="2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307A28" w:rsidRDefault="00307A28" w:rsidP="00B6356C">
            <w:pPr>
              <w:pStyle w:val="2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307A28" w:rsidRDefault="00307A28" w:rsidP="00B6356C">
            <w:pPr>
              <w:pStyle w:val="2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307A28" w:rsidRDefault="00307A28" w:rsidP="00B6356C">
            <w:pPr>
              <w:pStyle w:val="2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307A28" w:rsidRDefault="00307A28" w:rsidP="00B6356C">
            <w:pPr>
              <w:pStyle w:val="2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663100, с. Казачинское, Красноярского края,</w:t>
            </w:r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8 (39196) 21-4-04,  21-3-83,  21-6-91, 22-4-40,</w:t>
            </w:r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(39196) 21-225</w:t>
            </w:r>
          </w:p>
          <w:p w:rsidR="00307A28" w:rsidRDefault="00C95FFC" w:rsidP="00B6356C">
            <w:pPr>
              <w:pStyle w:val="2"/>
              <w:spacing w:line="276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hyperlink r:id="rId6" w:history="1">
              <w:r w:rsidR="00307A28">
                <w:rPr>
                  <w:rStyle w:val="21"/>
                  <w:rFonts w:eastAsiaTheme="minorHAnsi"/>
                  <w:sz w:val="24"/>
                  <w:szCs w:val="24"/>
                  <w:lang w:val="en-US"/>
                </w:rPr>
                <w:t>rajono</w:t>
              </w:r>
              <w:r w:rsidR="00307A28">
                <w:rPr>
                  <w:rStyle w:val="21"/>
                  <w:rFonts w:eastAsiaTheme="minorHAnsi"/>
                  <w:sz w:val="24"/>
                  <w:szCs w:val="24"/>
                </w:rPr>
                <w:t>@</w:t>
              </w:r>
              <w:r w:rsidR="00307A28">
                <w:rPr>
                  <w:rStyle w:val="21"/>
                  <w:rFonts w:eastAsiaTheme="minorHAnsi"/>
                  <w:sz w:val="24"/>
                  <w:szCs w:val="24"/>
                  <w:lang w:val="en-US"/>
                </w:rPr>
                <w:t>krasmail</w:t>
              </w:r>
              <w:r w:rsidR="00307A28">
                <w:rPr>
                  <w:rStyle w:val="21"/>
                  <w:rFonts w:eastAsiaTheme="minorHAnsi"/>
                  <w:sz w:val="24"/>
                  <w:szCs w:val="24"/>
                </w:rPr>
                <w:t>.</w:t>
              </w:r>
              <w:r w:rsidR="00307A28">
                <w:rPr>
                  <w:rStyle w:val="21"/>
                  <w:rFonts w:eastAsiaTheme="minorHAnsi"/>
                  <w:sz w:val="24"/>
                  <w:szCs w:val="24"/>
                  <w:lang w:val="en-US"/>
                </w:rPr>
                <w:t>ru</w:t>
              </w:r>
            </w:hyperlink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02100728,</w:t>
            </w:r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2417001829/241701001</w:t>
            </w:r>
          </w:p>
          <w:p w:rsidR="00307A28" w:rsidRDefault="00307A28" w:rsidP="00B6356C">
            <w:pPr>
              <w:pStyle w:val="2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07A28" w:rsidRDefault="00307A28" w:rsidP="00E867BF">
            <w:pPr>
              <w:pStyle w:val="2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</w:t>
            </w:r>
          </w:p>
        </w:tc>
        <w:tc>
          <w:tcPr>
            <w:tcW w:w="1122" w:type="dxa"/>
          </w:tcPr>
          <w:p w:rsidR="00307A28" w:rsidRDefault="00307A28" w:rsidP="00B6356C">
            <w:pPr>
              <w:pStyle w:val="2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90" w:type="dxa"/>
          </w:tcPr>
          <w:p w:rsidR="00307A28" w:rsidRDefault="00307A28" w:rsidP="00B6356C">
            <w:pPr>
              <w:pStyle w:val="2"/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307A28" w:rsidRDefault="00307A28" w:rsidP="00307A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7A28" w:rsidRPr="00E867BF" w:rsidRDefault="00307A28" w:rsidP="00307A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E867BF">
        <w:rPr>
          <w:rFonts w:ascii="Times New Roman" w:hAnsi="Times New Roman" w:cs="Times New Roman"/>
          <w:sz w:val="24"/>
          <w:szCs w:val="28"/>
        </w:rPr>
        <w:t xml:space="preserve">ПРИКАЗ № </w:t>
      </w:r>
      <w:r w:rsidR="002D4315" w:rsidRPr="00E867BF">
        <w:rPr>
          <w:rFonts w:ascii="Times New Roman" w:hAnsi="Times New Roman" w:cs="Times New Roman"/>
          <w:sz w:val="24"/>
          <w:szCs w:val="28"/>
          <w:lang w:val="en-US"/>
        </w:rPr>
        <w:t>60</w:t>
      </w:r>
      <w:bookmarkStart w:id="0" w:name="_GoBack"/>
      <w:bookmarkEnd w:id="0"/>
    </w:p>
    <w:p w:rsidR="00307A28" w:rsidRPr="00B17082" w:rsidRDefault="005C3EEF" w:rsidP="00307A2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18.04.</w:t>
      </w:r>
      <w:r w:rsidR="00307A28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 xml:space="preserve">2           </w:t>
      </w:r>
      <w:r w:rsidR="00307A28" w:rsidRPr="00B17082">
        <w:rPr>
          <w:rFonts w:ascii="Times New Roman" w:hAnsi="Times New Roman" w:cs="Times New Roman"/>
          <w:sz w:val="24"/>
          <w:szCs w:val="28"/>
        </w:rPr>
        <w:tab/>
      </w:r>
      <w:r w:rsidR="00307A28" w:rsidRPr="00B17082">
        <w:rPr>
          <w:rFonts w:ascii="Times New Roman" w:hAnsi="Times New Roman" w:cs="Times New Roman"/>
          <w:sz w:val="24"/>
          <w:szCs w:val="28"/>
        </w:rPr>
        <w:tab/>
      </w:r>
      <w:r w:rsidR="00307A28" w:rsidRPr="00B17082">
        <w:rPr>
          <w:rFonts w:ascii="Times New Roman" w:hAnsi="Times New Roman" w:cs="Times New Roman"/>
          <w:sz w:val="24"/>
          <w:szCs w:val="28"/>
        </w:rPr>
        <w:tab/>
      </w:r>
      <w:r w:rsidR="00307A28" w:rsidRPr="00B17082">
        <w:rPr>
          <w:rFonts w:ascii="Times New Roman" w:hAnsi="Times New Roman" w:cs="Times New Roman"/>
          <w:sz w:val="24"/>
          <w:szCs w:val="28"/>
        </w:rPr>
        <w:tab/>
      </w:r>
      <w:r w:rsidR="00307A28" w:rsidRPr="00B17082">
        <w:rPr>
          <w:rFonts w:ascii="Times New Roman" w:hAnsi="Times New Roman" w:cs="Times New Roman"/>
          <w:sz w:val="24"/>
          <w:szCs w:val="28"/>
        </w:rPr>
        <w:tab/>
      </w:r>
      <w:r w:rsidR="00307A28" w:rsidRPr="00B17082">
        <w:rPr>
          <w:rFonts w:ascii="Times New Roman" w:hAnsi="Times New Roman" w:cs="Times New Roman"/>
          <w:sz w:val="24"/>
          <w:szCs w:val="28"/>
        </w:rPr>
        <w:tab/>
      </w:r>
      <w:r w:rsidR="00E867BF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307A28" w:rsidRPr="00B17082">
        <w:rPr>
          <w:rFonts w:ascii="Times New Roman" w:hAnsi="Times New Roman" w:cs="Times New Roman"/>
          <w:sz w:val="24"/>
          <w:szCs w:val="28"/>
        </w:rPr>
        <w:t>с. Казачинское</w:t>
      </w:r>
    </w:p>
    <w:p w:rsidR="00307A28" w:rsidRPr="00307A28" w:rsidRDefault="00307A28" w:rsidP="0030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7A28">
        <w:rPr>
          <w:rFonts w:ascii="Times New Roman" w:hAnsi="Times New Roman" w:cs="Times New Roman"/>
          <w:b/>
          <w:sz w:val="24"/>
        </w:rPr>
        <w:t>Об организации питания детей, посещающ</w:t>
      </w:r>
      <w:r w:rsidR="005C3EEF">
        <w:rPr>
          <w:rFonts w:ascii="Times New Roman" w:hAnsi="Times New Roman" w:cs="Times New Roman"/>
          <w:b/>
          <w:sz w:val="24"/>
        </w:rPr>
        <w:t>их лагеря с дневным пребыванием</w:t>
      </w:r>
    </w:p>
    <w:p w:rsidR="00307A28" w:rsidRDefault="00307A28" w:rsidP="00307A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7A28" w:rsidRPr="0020573B" w:rsidRDefault="00307A28" w:rsidP="0030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0573B">
        <w:rPr>
          <w:rFonts w:ascii="Times New Roman" w:hAnsi="Times New Roman" w:cs="Times New Roman"/>
          <w:sz w:val="24"/>
        </w:rPr>
        <w:t xml:space="preserve">В целях определения финансирования, порядка, условий организации питания в летнем оздоровительном лагере дневного пребывания детей при образовательной организации, руководствуясь </w:t>
      </w:r>
      <w:r w:rsidR="005C3EEF">
        <w:rPr>
          <w:rFonts w:ascii="Times New Roman" w:hAnsi="Times New Roman" w:cs="Times New Roman"/>
          <w:sz w:val="24"/>
        </w:rPr>
        <w:t>п</w:t>
      </w:r>
      <w:r w:rsidRPr="0020573B">
        <w:rPr>
          <w:rFonts w:ascii="Times New Roman" w:hAnsi="Times New Roman" w:cs="Times New Roman"/>
          <w:sz w:val="24"/>
        </w:rPr>
        <w:t>остановлением Правительства Красноярского края от 20.04.2021 г. № 240-п «Об утверждении Порядка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платы»,</w:t>
      </w:r>
    </w:p>
    <w:p w:rsidR="00307A28" w:rsidRPr="0020573B" w:rsidRDefault="00307A28" w:rsidP="00307A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7A28" w:rsidRPr="00E867BF" w:rsidRDefault="00307A28" w:rsidP="00307A2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E867BF">
        <w:rPr>
          <w:rFonts w:ascii="Times New Roman" w:hAnsi="Times New Roman" w:cs="Times New Roman"/>
          <w:sz w:val="24"/>
        </w:rPr>
        <w:t>ПРИКАЗЫВАЮ:</w:t>
      </w:r>
    </w:p>
    <w:p w:rsidR="00307A28" w:rsidRPr="005C3EEF" w:rsidRDefault="005C3EEF" w:rsidP="005C3E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7A28" w:rsidRPr="005C3EEF">
        <w:rPr>
          <w:rFonts w:ascii="Times New Roman" w:hAnsi="Times New Roman" w:cs="Times New Roman"/>
          <w:sz w:val="24"/>
          <w:szCs w:val="24"/>
        </w:rPr>
        <w:t xml:space="preserve">Руководителям общеобразовательных учреждений в соответствии с </w:t>
      </w:r>
      <w:r w:rsidRPr="005C3EEF">
        <w:rPr>
          <w:rFonts w:ascii="Times New Roman" w:hAnsi="Times New Roman" w:cs="Times New Roman"/>
          <w:sz w:val="24"/>
          <w:szCs w:val="24"/>
        </w:rPr>
        <w:t>п</w:t>
      </w:r>
      <w:r w:rsidR="00307A28" w:rsidRPr="005C3EEF">
        <w:rPr>
          <w:rFonts w:ascii="Times New Roman" w:hAnsi="Times New Roman" w:cs="Times New Roman"/>
          <w:sz w:val="24"/>
          <w:szCs w:val="24"/>
        </w:rPr>
        <w:t>остановлением Правительства Красноярского края от 20.04.2021 г. № 240-п «Об утверждении Порядка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платы» организовать сбор документов по обеспечению питанием детей в летн</w:t>
      </w:r>
      <w:r w:rsidR="005073E5" w:rsidRPr="005C3EEF">
        <w:rPr>
          <w:rFonts w:ascii="Times New Roman" w:hAnsi="Times New Roman" w:cs="Times New Roman"/>
          <w:sz w:val="24"/>
          <w:szCs w:val="24"/>
        </w:rPr>
        <w:t>их</w:t>
      </w:r>
      <w:r w:rsidR="00307A28" w:rsidRPr="005C3EEF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5073E5" w:rsidRPr="005C3EEF">
        <w:rPr>
          <w:rFonts w:ascii="Times New Roman" w:hAnsi="Times New Roman" w:cs="Times New Roman"/>
          <w:sz w:val="24"/>
          <w:szCs w:val="24"/>
        </w:rPr>
        <w:t>ях</w:t>
      </w:r>
      <w:r w:rsidR="00307A28" w:rsidRPr="005C3EEF">
        <w:rPr>
          <w:rFonts w:ascii="Times New Roman" w:hAnsi="Times New Roman" w:cs="Times New Roman"/>
          <w:sz w:val="24"/>
          <w:szCs w:val="24"/>
        </w:rPr>
        <w:t xml:space="preserve"> с дневным пребыванием </w:t>
      </w:r>
      <w:r w:rsidR="005073E5" w:rsidRPr="005C3EEF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 w:rsidR="00307A28" w:rsidRPr="005C3EEF">
        <w:rPr>
          <w:rFonts w:ascii="Times New Roman" w:hAnsi="Times New Roman" w:cs="Times New Roman"/>
          <w:sz w:val="24"/>
          <w:szCs w:val="24"/>
        </w:rPr>
        <w:t>и предоставить в МКУ «ЦБУОКР» (приемная) в срок до 25 мая 202</w:t>
      </w:r>
      <w:r w:rsidRPr="005C3EEF">
        <w:rPr>
          <w:rFonts w:ascii="Times New Roman" w:hAnsi="Times New Roman" w:cs="Times New Roman"/>
          <w:sz w:val="24"/>
          <w:szCs w:val="24"/>
        </w:rPr>
        <w:t>2</w:t>
      </w:r>
      <w:r w:rsidR="00307A28" w:rsidRPr="005C3EEF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:rsidR="00307A28" w:rsidRPr="005C3EEF" w:rsidRDefault="005C3EEF" w:rsidP="005C3E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EF">
        <w:rPr>
          <w:rFonts w:ascii="Times New Roman" w:hAnsi="Times New Roman" w:cs="Times New Roman"/>
          <w:sz w:val="24"/>
          <w:szCs w:val="24"/>
        </w:rPr>
        <w:t xml:space="preserve">2. </w:t>
      </w:r>
      <w:r w:rsidR="00307A28" w:rsidRPr="005C3EEF">
        <w:rPr>
          <w:rFonts w:ascii="Times New Roman" w:hAnsi="Times New Roman" w:cs="Times New Roman"/>
          <w:sz w:val="24"/>
          <w:szCs w:val="24"/>
        </w:rPr>
        <w:t>Директору МКУ «ЦБУОКР» Романовой С.А. в срок до 01.06.202</w:t>
      </w:r>
      <w:r w:rsidRPr="005C3EEF">
        <w:rPr>
          <w:rFonts w:ascii="Times New Roman" w:hAnsi="Times New Roman" w:cs="Times New Roman"/>
          <w:sz w:val="24"/>
          <w:szCs w:val="24"/>
        </w:rPr>
        <w:t>2</w:t>
      </w:r>
      <w:r w:rsidR="00307A28" w:rsidRPr="005C3EEF">
        <w:rPr>
          <w:rFonts w:ascii="Times New Roman" w:hAnsi="Times New Roman" w:cs="Times New Roman"/>
          <w:sz w:val="24"/>
          <w:szCs w:val="24"/>
        </w:rPr>
        <w:t xml:space="preserve"> г</w:t>
      </w:r>
      <w:r w:rsidR="00307A28" w:rsidRPr="005C3EEF">
        <w:rPr>
          <w:rFonts w:ascii="Times New Roman" w:hAnsi="Times New Roman" w:cs="Times New Roman"/>
          <w:b/>
          <w:sz w:val="24"/>
          <w:szCs w:val="24"/>
        </w:rPr>
        <w:t>.</w:t>
      </w:r>
      <w:r w:rsidR="005073E5" w:rsidRPr="005C3EEF">
        <w:rPr>
          <w:rFonts w:ascii="Times New Roman" w:hAnsi="Times New Roman" w:cs="Times New Roman"/>
          <w:sz w:val="24"/>
          <w:szCs w:val="24"/>
        </w:rPr>
        <w:t xml:space="preserve"> рассмотреть документы согласно </w:t>
      </w:r>
      <w:r w:rsidR="00307A28" w:rsidRPr="005C3EEF">
        <w:rPr>
          <w:rFonts w:ascii="Times New Roman" w:hAnsi="Times New Roman" w:cs="Times New Roman"/>
          <w:sz w:val="24"/>
          <w:szCs w:val="24"/>
        </w:rPr>
        <w:t>п. 1 наст</w:t>
      </w:r>
      <w:r w:rsidR="005073E5" w:rsidRPr="005C3EEF">
        <w:rPr>
          <w:rFonts w:ascii="Times New Roman" w:hAnsi="Times New Roman" w:cs="Times New Roman"/>
          <w:sz w:val="24"/>
          <w:szCs w:val="24"/>
        </w:rPr>
        <w:t>оящего приказа</w:t>
      </w:r>
      <w:r w:rsidR="00307A28" w:rsidRPr="005C3EEF">
        <w:rPr>
          <w:rFonts w:ascii="Times New Roman" w:hAnsi="Times New Roman" w:cs="Times New Roman"/>
          <w:sz w:val="24"/>
          <w:szCs w:val="24"/>
        </w:rPr>
        <w:t xml:space="preserve"> и вынести </w:t>
      </w:r>
      <w:r w:rsidR="005073E5" w:rsidRPr="005C3EEF">
        <w:rPr>
          <w:rFonts w:ascii="Times New Roman" w:hAnsi="Times New Roman" w:cs="Times New Roman"/>
          <w:sz w:val="24"/>
          <w:szCs w:val="24"/>
        </w:rPr>
        <w:t>мотивированное решение</w:t>
      </w:r>
      <w:r w:rsidR="00307A28" w:rsidRPr="005C3EEF">
        <w:rPr>
          <w:rFonts w:ascii="Times New Roman" w:hAnsi="Times New Roman" w:cs="Times New Roman"/>
          <w:sz w:val="24"/>
          <w:szCs w:val="24"/>
        </w:rPr>
        <w:t>.</w:t>
      </w:r>
    </w:p>
    <w:p w:rsidR="00307A28" w:rsidRDefault="005C3EEF" w:rsidP="005C3E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7A28" w:rsidRPr="005C3EE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дирек</w:t>
      </w:r>
      <w:r>
        <w:rPr>
          <w:rFonts w:ascii="Times New Roman" w:hAnsi="Times New Roman" w:cs="Times New Roman"/>
          <w:sz w:val="24"/>
          <w:szCs w:val="24"/>
        </w:rPr>
        <w:t>тора МКУ «ЦБУОКР» Романову С.А.</w:t>
      </w:r>
    </w:p>
    <w:p w:rsidR="005C3EEF" w:rsidRPr="005C3EEF" w:rsidRDefault="005C3EEF" w:rsidP="005C3E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Приказ вступает в силу со дня подписания.</w:t>
      </w:r>
    </w:p>
    <w:p w:rsidR="00307A28" w:rsidRPr="005C3EEF" w:rsidRDefault="00307A28" w:rsidP="005C3E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7A28" w:rsidRDefault="00307A28" w:rsidP="00307A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главы района по социальной политике,</w:t>
      </w:r>
    </w:p>
    <w:p w:rsidR="00307A28" w:rsidRDefault="00307A28" w:rsidP="00307A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 Отдела образования</w:t>
      </w:r>
    </w:p>
    <w:p w:rsidR="0085769C" w:rsidRPr="00307A28" w:rsidRDefault="00307A28" w:rsidP="00307A28">
      <w:pPr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Казачинского района                                                               Л.А. Федоненко</w:t>
      </w:r>
    </w:p>
    <w:sectPr w:rsidR="0085769C" w:rsidRPr="00307A28" w:rsidSect="00E86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B81"/>
    <w:multiLevelType w:val="hybridMultilevel"/>
    <w:tmpl w:val="591E27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6B7C17"/>
    <w:multiLevelType w:val="hybridMultilevel"/>
    <w:tmpl w:val="3D9E540A"/>
    <w:lvl w:ilvl="0" w:tplc="65CA93E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1690E"/>
    <w:multiLevelType w:val="hybridMultilevel"/>
    <w:tmpl w:val="B94AE396"/>
    <w:lvl w:ilvl="0" w:tplc="365CEADC">
      <w:start w:val="2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A28"/>
    <w:rsid w:val="002D4315"/>
    <w:rsid w:val="00307A28"/>
    <w:rsid w:val="005073E5"/>
    <w:rsid w:val="005C3EEF"/>
    <w:rsid w:val="0085769C"/>
    <w:rsid w:val="00C95FFC"/>
    <w:rsid w:val="00D276DD"/>
    <w:rsid w:val="00E867BF"/>
    <w:rsid w:val="00F7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07A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2"/>
    <w:rsid w:val="00307A28"/>
    <w:pPr>
      <w:spacing w:line="360" w:lineRule="exact"/>
      <w:jc w:val="center"/>
    </w:pPr>
    <w:rPr>
      <w:b/>
      <w:spacing w:val="25"/>
      <w:sz w:val="22"/>
    </w:rPr>
  </w:style>
  <w:style w:type="character" w:customStyle="1" w:styleId="21">
    <w:name w:val="Гиперссылка2"/>
    <w:basedOn w:val="a0"/>
    <w:rsid w:val="00307A2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07A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0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@cross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PC3</cp:lastModifiedBy>
  <cp:revision>8</cp:revision>
  <cp:lastPrinted>2022-05-04T09:45:00Z</cp:lastPrinted>
  <dcterms:created xsi:type="dcterms:W3CDTF">2021-05-21T04:02:00Z</dcterms:created>
  <dcterms:modified xsi:type="dcterms:W3CDTF">2022-05-04T09:45:00Z</dcterms:modified>
</cp:coreProperties>
</file>