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739" w:rsidRDefault="00FB5ECA" w:rsidP="00267739">
      <w:pPr>
        <w:jc w:val="center"/>
        <w:outlineLvl w:val="0"/>
        <w:rPr>
          <w:b/>
          <w:sz w:val="28"/>
          <w:szCs w:val="28"/>
        </w:rPr>
      </w:pPr>
      <w:r>
        <w:rPr>
          <w:b/>
        </w:rPr>
        <w:t xml:space="preserve">                      </w:t>
      </w:r>
      <w:r w:rsidR="0026773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Красноярский край</w:t>
      </w:r>
    </w:p>
    <w:p w:rsidR="00267739" w:rsidRDefault="00267739" w:rsidP="002677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Казачинский район</w:t>
      </w:r>
    </w:p>
    <w:p w:rsidR="00267739" w:rsidRDefault="00267739" w:rsidP="0026773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по делам несовершеннолетних и защите их прав</w:t>
      </w:r>
    </w:p>
    <w:p w:rsidR="00267739" w:rsidRDefault="00267739" w:rsidP="00267739">
      <w:pPr>
        <w:jc w:val="both"/>
      </w:pPr>
      <w:r>
        <w:t>__________________________________________________________________________</w:t>
      </w:r>
    </w:p>
    <w:p w:rsidR="00267739" w:rsidRDefault="00267739" w:rsidP="00267739">
      <w:pPr>
        <w:jc w:val="both"/>
        <w:outlineLvl w:val="0"/>
      </w:pPr>
      <w:r>
        <w:t>663100 Красноярский край, Казачинский район, с. Казачинское  тел: 8(391 96) 22-114</w:t>
      </w:r>
    </w:p>
    <w:p w:rsidR="00267739" w:rsidRDefault="00267739" w:rsidP="00267739">
      <w:pPr>
        <w:jc w:val="both"/>
      </w:pPr>
      <w:r>
        <w:t xml:space="preserve">             С.Казачинское, ул</w:t>
      </w:r>
      <w:proofErr w:type="gramStart"/>
      <w:r>
        <w:t>.С</w:t>
      </w:r>
      <w:proofErr w:type="gramEnd"/>
      <w:r>
        <w:t xml:space="preserve">оветская-144,  kazarinasvetlana@bk.ru     </w:t>
      </w:r>
    </w:p>
    <w:p w:rsidR="00267739" w:rsidRDefault="00267739" w:rsidP="00267739">
      <w:pPr>
        <w:jc w:val="both"/>
      </w:pPr>
    </w:p>
    <w:p w:rsidR="00267739" w:rsidRDefault="00267739" w:rsidP="00267739">
      <w:pPr>
        <w:jc w:val="center"/>
        <w:rPr>
          <w:b/>
        </w:rPr>
      </w:pPr>
      <w:r>
        <w:rPr>
          <w:b/>
        </w:rPr>
        <w:t>ПОСТАНОВЛЕНИЕ</w:t>
      </w:r>
    </w:p>
    <w:p w:rsidR="00267739" w:rsidRDefault="00267739" w:rsidP="00267739">
      <w:r>
        <w:t>1</w:t>
      </w:r>
      <w:r w:rsidR="001F5A7B">
        <w:t>0</w:t>
      </w:r>
      <w:r>
        <w:t xml:space="preserve"> .11.2020 г.                                      с</w:t>
      </w:r>
      <w:proofErr w:type="gramStart"/>
      <w:r>
        <w:t>.К</w:t>
      </w:r>
      <w:proofErr w:type="gramEnd"/>
      <w:r>
        <w:t>азачинское                                   № 13-кдн</w:t>
      </w:r>
    </w:p>
    <w:p w:rsidR="00267739" w:rsidRDefault="00267739" w:rsidP="00267739"/>
    <w:p w:rsidR="00267739" w:rsidRDefault="00267739" w:rsidP="00267739">
      <w:pPr>
        <w:jc w:val="both"/>
      </w:pPr>
      <w:r>
        <w:t xml:space="preserve">     Об утверждении  карты индивидуального профилактического сопровождения в организации круглогодичной занятости несовершеннолетнего состоящего на различных видах профилактического  учета </w:t>
      </w:r>
    </w:p>
    <w:p w:rsidR="00267739" w:rsidRDefault="00267739" w:rsidP="00267739">
      <w:pPr>
        <w:jc w:val="center"/>
        <w:rPr>
          <w:b/>
        </w:rPr>
      </w:pPr>
    </w:p>
    <w:p w:rsidR="00267739" w:rsidRDefault="00267739" w:rsidP="00267739">
      <w:pPr>
        <w:jc w:val="both"/>
      </w:pPr>
      <w:r>
        <w:t xml:space="preserve">        В соответствии  с Федеральным законом от 24.06.1999 № 120-ФЗ «Об основах системы профилактики безнадзорности и правонарушений несовершеннолетних»,   </w:t>
      </w:r>
      <w:r w:rsidR="00A20BE0">
        <w:t xml:space="preserve">       </w:t>
      </w:r>
      <w:r>
        <w:t>Комиссия по делам несовершеннолетних и защите их прав (</w:t>
      </w:r>
      <w:proofErr w:type="spellStart"/>
      <w:r>
        <w:t>далее-Комиссия</w:t>
      </w:r>
      <w:proofErr w:type="spellEnd"/>
      <w:r>
        <w:t>) в составе:</w:t>
      </w:r>
    </w:p>
    <w:p w:rsidR="00267739" w:rsidRDefault="00A20BE0" w:rsidP="00267739">
      <w:pPr>
        <w:pStyle w:val="Default"/>
        <w:jc w:val="both"/>
      </w:pPr>
      <w:r>
        <w:t xml:space="preserve">председателя комиссии: </w:t>
      </w:r>
      <w:proofErr w:type="spellStart"/>
      <w:r w:rsidR="00267739">
        <w:t>Л.А.Федоненко</w:t>
      </w:r>
      <w:proofErr w:type="spellEnd"/>
      <w:r>
        <w:t xml:space="preserve"> </w:t>
      </w:r>
      <w:r w:rsidR="00267739">
        <w:t>- заместителя главы администрации района по социальной политике, начальника Отдела образования администрации Казачинского района,</w:t>
      </w:r>
      <w:r w:rsidR="00267739" w:rsidRPr="00496329">
        <w:t xml:space="preserve"> </w:t>
      </w:r>
      <w:r w:rsidR="00267739">
        <w:t xml:space="preserve">  Н.А.Пак - заместителя  председателя комиссии, начальника территориального отделения краевого государственного казенного учреждения (Управления  социальной защиты населения) по Казачинскому району Красноярского края, </w:t>
      </w:r>
    </w:p>
    <w:p w:rsidR="00267739" w:rsidRPr="00A20BE0" w:rsidRDefault="00267739" w:rsidP="00A20BE0">
      <w:r>
        <w:t xml:space="preserve">    </w:t>
      </w:r>
      <w:r w:rsidR="00A20BE0">
        <w:t>членов комиссии в дистанционном формате</w:t>
      </w:r>
      <w:r w:rsidR="003646C0">
        <w:t>:</w:t>
      </w:r>
    </w:p>
    <w:p w:rsidR="00A20BE0" w:rsidRDefault="00267739" w:rsidP="00A20BE0">
      <w:r>
        <w:t xml:space="preserve"> </w:t>
      </w:r>
      <w:proofErr w:type="spellStart"/>
      <w:r>
        <w:t>А.И.Гилеевой</w:t>
      </w:r>
      <w:proofErr w:type="spellEnd"/>
      <w:r>
        <w:t xml:space="preserve">,  </w:t>
      </w:r>
      <w:proofErr w:type="spellStart"/>
      <w:r w:rsidR="003646C0">
        <w:t>Л.В.Ешматовой</w:t>
      </w:r>
      <w:proofErr w:type="spellEnd"/>
      <w:r w:rsidR="003646C0">
        <w:t xml:space="preserve">, </w:t>
      </w:r>
      <w:proofErr w:type="spellStart"/>
      <w:r w:rsidR="003646C0">
        <w:t>И.В.Кокориной</w:t>
      </w:r>
      <w:proofErr w:type="spellEnd"/>
      <w:r w:rsidR="003646C0">
        <w:t xml:space="preserve">, </w:t>
      </w:r>
      <w:proofErr w:type="spellStart"/>
      <w:r w:rsidR="003646C0">
        <w:t>Н.Р.Колпащиковой</w:t>
      </w:r>
      <w:proofErr w:type="spellEnd"/>
      <w:r w:rsidR="003646C0">
        <w:t xml:space="preserve">, </w:t>
      </w:r>
      <w:proofErr w:type="spellStart"/>
      <w:r>
        <w:t>А.С.Тюленковой</w:t>
      </w:r>
      <w:proofErr w:type="spellEnd"/>
      <w:r>
        <w:t>.</w:t>
      </w:r>
    </w:p>
    <w:p w:rsidR="00A20BE0" w:rsidRPr="00A20BE0" w:rsidRDefault="00267739" w:rsidP="00A20BE0">
      <w:r>
        <w:t xml:space="preserve"> </w:t>
      </w:r>
      <w:r w:rsidR="00A20BE0" w:rsidRPr="00A20BE0">
        <w:t xml:space="preserve">при ведении протокола заседания комиссии ответственным секретарем комиссии – </w:t>
      </w:r>
    </w:p>
    <w:p w:rsidR="00A20BE0" w:rsidRPr="00A20BE0" w:rsidRDefault="00A20BE0" w:rsidP="00A20BE0">
      <w:r w:rsidRPr="00A20BE0">
        <w:t>С.В.Казариной,</w:t>
      </w:r>
    </w:p>
    <w:p w:rsidR="00267739" w:rsidRDefault="00267739" w:rsidP="00267739">
      <w:pPr>
        <w:jc w:val="both"/>
      </w:pPr>
    </w:p>
    <w:p w:rsidR="00A625C6" w:rsidRDefault="003646C0" w:rsidP="00267739">
      <w:pPr>
        <w:jc w:val="both"/>
      </w:pPr>
      <w:r>
        <w:t xml:space="preserve">       Рассмотрев </w:t>
      </w:r>
      <w:r w:rsidR="00267739">
        <w:t xml:space="preserve">    </w:t>
      </w:r>
      <w:r>
        <w:t xml:space="preserve">постановление комиссии по делам несовершеннолетних и защите их прав Красноярского  края от 07.10.2020 г № 113-кдн «Об </w:t>
      </w:r>
      <w:r w:rsidR="00267739">
        <w:t xml:space="preserve">  </w:t>
      </w:r>
      <w:r>
        <w:t>организации занятости несовершеннолетних, в том числе находящихся в социально опасном положении</w:t>
      </w:r>
      <w:r w:rsidR="004E0873">
        <w:t xml:space="preserve"> </w:t>
      </w:r>
      <w:r>
        <w:t>(вовлечение в системы дополнительного образования, в социально значимую деятельность, организаци</w:t>
      </w:r>
      <w:r w:rsidR="004E0873">
        <w:t>и</w:t>
      </w:r>
      <w:r w:rsidR="00A625C6">
        <w:t xml:space="preserve"> временной трудовой занятости)».</w:t>
      </w:r>
    </w:p>
    <w:p w:rsidR="003646C0" w:rsidRDefault="00A625C6" w:rsidP="00267739">
      <w:pPr>
        <w:jc w:val="both"/>
      </w:pPr>
      <w:r>
        <w:t xml:space="preserve"> </w:t>
      </w:r>
      <w:r w:rsidR="003646C0">
        <w:t xml:space="preserve"> </w:t>
      </w:r>
      <w:r>
        <w:t xml:space="preserve"> П</w:t>
      </w:r>
      <w:r w:rsidR="003646C0">
        <w:t xml:space="preserve">роанализирована эффективность  </w:t>
      </w:r>
      <w:r w:rsidR="004E0873">
        <w:t xml:space="preserve"> использования в районе ресурсов по обеспечению  различными формами занятости несовершеннолетних </w:t>
      </w:r>
      <w:r w:rsidR="003646C0">
        <w:t xml:space="preserve"> в условиях связанных с мерами, предпринимаемыми по </w:t>
      </w:r>
      <w:r w:rsidR="004E0873">
        <w:t>п</w:t>
      </w:r>
      <w:r w:rsidR="003646C0">
        <w:t xml:space="preserve">редупреждению распространения новой </w:t>
      </w:r>
      <w:proofErr w:type="spellStart"/>
      <w:r w:rsidR="003646C0">
        <w:t>коронавирусной</w:t>
      </w:r>
      <w:proofErr w:type="spellEnd"/>
      <w:r w:rsidR="003646C0">
        <w:t xml:space="preserve"> инфекции, комиссия</w:t>
      </w:r>
    </w:p>
    <w:p w:rsidR="003646C0" w:rsidRDefault="003646C0" w:rsidP="003646C0">
      <w:pPr>
        <w:jc w:val="center"/>
      </w:pPr>
    </w:p>
    <w:p w:rsidR="003646C0" w:rsidRDefault="003646C0" w:rsidP="003646C0">
      <w:pPr>
        <w:jc w:val="center"/>
      </w:pPr>
      <w:r>
        <w:t>ПОСТАНОВИЛА:</w:t>
      </w:r>
    </w:p>
    <w:p w:rsidR="003646C0" w:rsidRDefault="003646C0" w:rsidP="004B5754">
      <w:pPr>
        <w:jc w:val="both"/>
      </w:pPr>
    </w:p>
    <w:p w:rsidR="003646C0" w:rsidRDefault="003646C0" w:rsidP="004B5754">
      <w:pPr>
        <w:jc w:val="both"/>
      </w:pPr>
      <w:r>
        <w:t xml:space="preserve">    1.  </w:t>
      </w:r>
      <w:r w:rsidR="004E0873">
        <w:t xml:space="preserve"> Утвердить карту индивидуального профилактического сопровождения в организации круглогодичной занятости несовершеннолетнего состоящего на  различных  видах профилактического учет</w:t>
      </w:r>
      <w:proofErr w:type="gramStart"/>
      <w:r w:rsidR="004E0873">
        <w:t>а</w:t>
      </w:r>
      <w:r w:rsidR="004B5754">
        <w:t>(</w:t>
      </w:r>
      <w:proofErr w:type="gramEnd"/>
      <w:r w:rsidR="004B5754">
        <w:t>далее - Карта сопровождения)</w:t>
      </w:r>
      <w:r w:rsidR="004E0873">
        <w:t>, а также состоящих на учете в УИИ ГУФСИН России по краю</w:t>
      </w:r>
      <w:r w:rsidR="004B5754">
        <w:t>, предусмотрев 100 % охват несовершеннолетних данной категории</w:t>
      </w:r>
      <w:r w:rsidR="009D6BF7">
        <w:t xml:space="preserve"> (Приложение № 1)</w:t>
      </w:r>
      <w:r w:rsidR="004B5754">
        <w:t xml:space="preserve">. </w:t>
      </w:r>
    </w:p>
    <w:p w:rsidR="004B5754" w:rsidRDefault="004E0873" w:rsidP="004B5754">
      <w:pPr>
        <w:jc w:val="both"/>
      </w:pPr>
      <w:r>
        <w:t xml:space="preserve">    2.</w:t>
      </w:r>
      <w:r w:rsidR="004B5754">
        <w:t xml:space="preserve"> Органам и учреждениям служб системы профилактики: </w:t>
      </w:r>
    </w:p>
    <w:p w:rsidR="003646C0" w:rsidRDefault="004B5754" w:rsidP="004B5754">
      <w:pPr>
        <w:jc w:val="both"/>
      </w:pPr>
      <w:r>
        <w:t>- Отделу образования администрации района (</w:t>
      </w:r>
      <w:proofErr w:type="spellStart"/>
      <w:r>
        <w:t>Л.А.Федоненко</w:t>
      </w:r>
      <w:proofErr w:type="spellEnd"/>
      <w:r>
        <w:t>), довести до образовательных  учреждений района данную информацию, с учетом заполнения  карты сопровождения на несовершеннолетних</w:t>
      </w:r>
      <w:r w:rsidR="00AD29C6">
        <w:t>,</w:t>
      </w:r>
      <w:r>
        <w:t xml:space="preserve"> состоящих на различных видах</w:t>
      </w:r>
      <w:r w:rsidR="00A625C6">
        <w:t xml:space="preserve"> профилактического </w:t>
      </w:r>
      <w:r>
        <w:t xml:space="preserve">учета, </w:t>
      </w:r>
      <w:r w:rsidR="0057621E">
        <w:t xml:space="preserve">с </w:t>
      </w:r>
      <w:r>
        <w:t>указ</w:t>
      </w:r>
      <w:r w:rsidR="0057621E">
        <w:t xml:space="preserve">анием </w:t>
      </w:r>
      <w:r>
        <w:t xml:space="preserve"> круглог</w:t>
      </w:r>
      <w:r w:rsidR="0057621E">
        <w:t>о</w:t>
      </w:r>
      <w:r>
        <w:t>дичн</w:t>
      </w:r>
      <w:r w:rsidR="0057621E">
        <w:t>ой занятости</w:t>
      </w:r>
      <w:r w:rsidR="00A625C6">
        <w:t>;</w:t>
      </w:r>
    </w:p>
    <w:p w:rsidR="00A625C6" w:rsidRDefault="004B5754" w:rsidP="004B5754">
      <w:pPr>
        <w:jc w:val="both"/>
      </w:pPr>
      <w:r>
        <w:t xml:space="preserve">-  начальнику филиала по Казачинскому району ФКУ УИИ ГУФСИН России по Красноярскому краю </w:t>
      </w:r>
      <w:r w:rsidR="00AD29C6">
        <w:t>(</w:t>
      </w:r>
      <w:proofErr w:type="spellStart"/>
      <w:r>
        <w:t>И.В.Кокорин</w:t>
      </w:r>
      <w:r w:rsidR="00AD29C6">
        <w:t>а</w:t>
      </w:r>
      <w:proofErr w:type="spellEnd"/>
      <w:r w:rsidR="00AD29C6">
        <w:t>)</w:t>
      </w:r>
      <w:r w:rsidR="00A625C6">
        <w:t>:</w:t>
      </w:r>
    </w:p>
    <w:p w:rsidR="004B5754" w:rsidRDefault="00A625C6" w:rsidP="004B5754">
      <w:pPr>
        <w:jc w:val="both"/>
      </w:pPr>
      <w:r>
        <w:lastRenderedPageBreak/>
        <w:t xml:space="preserve"> - предусмотреть занятость несовершеннолетних,</w:t>
      </w:r>
      <w:r w:rsidR="00AD29C6">
        <w:t xml:space="preserve"> осужденных без изоляции от общества</w:t>
      </w:r>
      <w:r>
        <w:t xml:space="preserve">  состоящих на учете в УИИ ГУФСИН с учетом заполнения  карты сопровождения </w:t>
      </w:r>
      <w:r w:rsidR="004B5754">
        <w:t xml:space="preserve"> </w:t>
      </w:r>
      <w:r>
        <w:t>на несовершеннолетних</w:t>
      </w:r>
      <w:r w:rsidR="00AD29C6">
        <w:t>.</w:t>
      </w:r>
    </w:p>
    <w:p w:rsidR="004B5754" w:rsidRDefault="004B5754" w:rsidP="00267739">
      <w:pPr>
        <w:jc w:val="both"/>
      </w:pPr>
      <w:r>
        <w:t xml:space="preserve">    </w:t>
      </w:r>
      <w:r w:rsidR="00AD29C6">
        <w:t>3.</w:t>
      </w:r>
      <w:r w:rsidR="00AD29C6" w:rsidRPr="00AD29C6">
        <w:t xml:space="preserve"> </w:t>
      </w:r>
      <w:r w:rsidR="00AD29C6">
        <w:t>Постановление вступает в законную силу со дня его подписания</w:t>
      </w:r>
    </w:p>
    <w:p w:rsidR="003646C0" w:rsidRDefault="00AD29C6" w:rsidP="00267739">
      <w:pPr>
        <w:jc w:val="both"/>
      </w:pPr>
      <w:r>
        <w:t xml:space="preserve">    4.</w:t>
      </w:r>
      <w:r w:rsidRPr="00AD29C6">
        <w:t xml:space="preserve">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4E0873" w:rsidRDefault="00267739" w:rsidP="004E0873">
      <w:pPr>
        <w:jc w:val="both"/>
      </w:pPr>
      <w:r>
        <w:t xml:space="preserve"> </w:t>
      </w:r>
    </w:p>
    <w:p w:rsidR="00FB5ECA" w:rsidRDefault="00FB5ECA" w:rsidP="00FB5ECA">
      <w:pPr>
        <w:jc w:val="both"/>
      </w:pPr>
    </w:p>
    <w:p w:rsidR="00AD29C6" w:rsidRDefault="00AD29C6" w:rsidP="00FB5ECA">
      <w:pPr>
        <w:jc w:val="both"/>
      </w:pPr>
    </w:p>
    <w:p w:rsidR="00FB5ECA" w:rsidRDefault="00FB5ECA" w:rsidP="00FB5ECA">
      <w:pPr>
        <w:jc w:val="both"/>
      </w:pPr>
      <w:r>
        <w:t xml:space="preserve">Председатель комиссии                                                                          </w:t>
      </w:r>
      <w:proofErr w:type="spellStart"/>
      <w:r>
        <w:t>Л.А.Федоненко</w:t>
      </w:r>
      <w:proofErr w:type="spellEnd"/>
    </w:p>
    <w:p w:rsidR="00FB5ECA" w:rsidRDefault="00FB5ECA" w:rsidP="00FB5ECA"/>
    <w:p w:rsidR="00AA318F" w:rsidRDefault="00AA318F"/>
    <w:sectPr w:rsidR="00AA318F" w:rsidSect="00AA3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B5ECA"/>
    <w:rsid w:val="00156D01"/>
    <w:rsid w:val="001915AE"/>
    <w:rsid w:val="001F5A7B"/>
    <w:rsid w:val="00267739"/>
    <w:rsid w:val="003646C0"/>
    <w:rsid w:val="004B5754"/>
    <w:rsid w:val="004E0873"/>
    <w:rsid w:val="0057621E"/>
    <w:rsid w:val="006444E3"/>
    <w:rsid w:val="00683031"/>
    <w:rsid w:val="0068767D"/>
    <w:rsid w:val="007A016B"/>
    <w:rsid w:val="009D6BF7"/>
    <w:rsid w:val="00A20BE0"/>
    <w:rsid w:val="00A625C6"/>
    <w:rsid w:val="00AA318F"/>
    <w:rsid w:val="00AC40E9"/>
    <w:rsid w:val="00AD29C6"/>
    <w:rsid w:val="00C31107"/>
    <w:rsid w:val="00DF54CC"/>
    <w:rsid w:val="00E12A7F"/>
    <w:rsid w:val="00FB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Helvetica"/>
        <w:b/>
        <w:bCs/>
        <w:color w:val="333333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CA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color w:val="auto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44E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6444E3"/>
    <w:pPr>
      <w:keepNext/>
      <w:jc w:val="both"/>
      <w:outlineLvl w:val="5"/>
    </w:pPr>
    <w:rPr>
      <w:rFonts w:eastAsia="Arial Unicode MS"/>
      <w:b/>
      <w:bCs/>
      <w:color w:val="333333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rsid w:val="006444E3"/>
    <w:rPr>
      <w:rFonts w:ascii="Times New Roman" w:eastAsia="Arial Unicode MS" w:hAnsi="Times New Roman" w:cs="Times New Roman"/>
      <w:b/>
      <w:bCs/>
      <w:sz w:val="28"/>
      <w:szCs w:val="20"/>
    </w:rPr>
  </w:style>
  <w:style w:type="paragraph" w:styleId="a3">
    <w:name w:val="Title"/>
    <w:basedOn w:val="a"/>
    <w:next w:val="a"/>
    <w:link w:val="a4"/>
    <w:qFormat/>
    <w:rsid w:val="006444E3"/>
    <w:pPr>
      <w:suppressAutoHyphens/>
      <w:jc w:val="center"/>
    </w:pPr>
    <w:rPr>
      <w:b/>
      <w:bCs/>
      <w:color w:val="333333"/>
      <w:sz w:val="20"/>
      <w:szCs w:val="20"/>
      <w:lang w:eastAsia="ar-SA"/>
    </w:rPr>
  </w:style>
  <w:style w:type="character" w:customStyle="1" w:styleId="a4">
    <w:name w:val="Название Знак"/>
    <w:basedOn w:val="a0"/>
    <w:link w:val="a3"/>
    <w:rsid w:val="006444E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5">
    <w:name w:val="Subtitle"/>
    <w:basedOn w:val="a"/>
    <w:next w:val="a"/>
    <w:link w:val="a6"/>
    <w:qFormat/>
    <w:rsid w:val="006444E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b/>
      <w:bCs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rsid w:val="006444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6444E3"/>
    <w:rPr>
      <w:i/>
      <w:iCs/>
    </w:rPr>
  </w:style>
  <w:style w:type="paragraph" w:styleId="a8">
    <w:name w:val="No Spacing"/>
    <w:link w:val="a9"/>
    <w:uiPriority w:val="1"/>
    <w:qFormat/>
    <w:rsid w:val="006444E3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6444E3"/>
  </w:style>
  <w:style w:type="paragraph" w:styleId="aa">
    <w:name w:val="List Paragraph"/>
    <w:basedOn w:val="a"/>
    <w:uiPriority w:val="34"/>
    <w:qFormat/>
    <w:rsid w:val="006444E3"/>
    <w:pPr>
      <w:ind w:left="708"/>
    </w:pPr>
    <w:rPr>
      <w:b/>
      <w:bCs/>
      <w:color w:val="333333"/>
      <w:lang w:eastAsia="en-US"/>
    </w:rPr>
  </w:style>
  <w:style w:type="paragraph" w:customStyle="1" w:styleId="Default">
    <w:name w:val="Default"/>
    <w:rsid w:val="00267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 w:val="0"/>
      <w:b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2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Комиссия по делам несовершеннолетних и защите их прав</vt:lpstr>
      <vt:lpstr>663100 Красноярский край, Казачинский район, с. Казачинское  тел: 8(391 96) 22-1</vt:lpstr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tygh</dc:creator>
  <cp:lastModifiedBy>tygh</cp:lastModifiedBy>
  <cp:revision>2</cp:revision>
  <dcterms:created xsi:type="dcterms:W3CDTF">2020-11-09T08:54:00Z</dcterms:created>
  <dcterms:modified xsi:type="dcterms:W3CDTF">2020-11-09T08:54:00Z</dcterms:modified>
</cp:coreProperties>
</file>